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56" w:rsidRPr="00B14719" w:rsidRDefault="00DA2556" w:rsidP="00DA2556">
      <w:pPr>
        <w:spacing w:after="0"/>
        <w:jc w:val="right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Zał. nr 3</w:t>
      </w:r>
    </w:p>
    <w:p w:rsidR="00DA2556" w:rsidRPr="00B14719" w:rsidRDefault="00DA2556" w:rsidP="005E1F49">
      <w:pPr>
        <w:spacing w:after="0"/>
        <w:jc w:val="center"/>
        <w:rPr>
          <w:rFonts w:cs="Times New Roman"/>
          <w:sz w:val="24"/>
          <w:szCs w:val="24"/>
        </w:rPr>
      </w:pPr>
    </w:p>
    <w:p w:rsidR="005E1F49" w:rsidRPr="00B14719" w:rsidRDefault="005E1F49" w:rsidP="005E1F49">
      <w:pPr>
        <w:spacing w:after="0"/>
        <w:jc w:val="center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(wzór)</w:t>
      </w:r>
    </w:p>
    <w:p w:rsidR="0066074D" w:rsidRPr="00B14719" w:rsidRDefault="0066074D" w:rsidP="005E1F49">
      <w:pPr>
        <w:spacing w:after="0"/>
        <w:jc w:val="center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UMOWA </w:t>
      </w:r>
      <w:r w:rsidR="003328AE" w:rsidRPr="00B14719">
        <w:rPr>
          <w:rFonts w:cs="Times New Roman"/>
          <w:sz w:val="24"/>
          <w:szCs w:val="24"/>
        </w:rPr>
        <w:t xml:space="preserve">Nr </w:t>
      </w:r>
      <w:r w:rsidR="005C2F1D" w:rsidRPr="00B14719">
        <w:rPr>
          <w:rFonts w:cs="Times New Roman"/>
          <w:sz w:val="24"/>
          <w:szCs w:val="24"/>
        </w:rPr>
        <w:t>…./2018</w:t>
      </w:r>
    </w:p>
    <w:p w:rsidR="005E1F49" w:rsidRPr="00B14719" w:rsidRDefault="0066074D" w:rsidP="005E1F49">
      <w:pPr>
        <w:spacing w:after="0"/>
        <w:jc w:val="center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zawarta w dniu </w:t>
      </w:r>
      <w:r w:rsidR="005C2F1D" w:rsidRPr="00B14719">
        <w:rPr>
          <w:rFonts w:cs="Times New Roman"/>
          <w:sz w:val="24"/>
          <w:szCs w:val="24"/>
        </w:rPr>
        <w:t>………………. 2018</w:t>
      </w:r>
      <w:r w:rsidRPr="00B14719">
        <w:rPr>
          <w:rFonts w:cs="Times New Roman"/>
          <w:sz w:val="24"/>
          <w:szCs w:val="24"/>
        </w:rPr>
        <w:t xml:space="preserve"> r. </w:t>
      </w:r>
    </w:p>
    <w:p w:rsidR="005C2F1D" w:rsidRPr="00B14719" w:rsidRDefault="0066074D" w:rsidP="005E1F49">
      <w:pPr>
        <w:spacing w:after="0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pomiędzy</w:t>
      </w:r>
    </w:p>
    <w:p w:rsidR="005C2F1D" w:rsidRPr="00B14719" w:rsidRDefault="005C2F1D" w:rsidP="0066074D">
      <w:pPr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Powiatem Sieradzkim z siedzibą Plac Wojewódzki 3, 98-200 Sieradz, numer identyfikacji podatkowej NIP: 827-22-70-396 Domem Pomocy Społecznej w Sieradzu z siedzibą przy ul. Armii Krajowej 34, 98-200 Sieradz, reprezentowanym przez Dyrektora Domu Aleksandrę Gadomską na podstawie Uchwały Nr 556/2014 Zarządu Powiatu Sieradzkiego z dnia 20.11.2014r., przy kontrasygnacie Głównego Księgowego Sylwii Krysiak zwanym dalej </w:t>
      </w:r>
      <w:r w:rsidR="005E1F49" w:rsidRPr="00B14719">
        <w:rPr>
          <w:rFonts w:cs="Times New Roman"/>
          <w:sz w:val="24"/>
          <w:szCs w:val="24"/>
        </w:rPr>
        <w:t>Zleceniodawcą</w:t>
      </w:r>
      <w:r w:rsidRPr="00B14719">
        <w:rPr>
          <w:rFonts w:cs="Times New Roman"/>
          <w:sz w:val="24"/>
          <w:szCs w:val="24"/>
        </w:rPr>
        <w:t>,</w:t>
      </w:r>
    </w:p>
    <w:p w:rsidR="005C2F1D" w:rsidRPr="00B14719" w:rsidRDefault="005C2F1D" w:rsidP="00135121">
      <w:pPr>
        <w:spacing w:after="0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a</w:t>
      </w:r>
    </w:p>
    <w:p w:rsidR="0066074D" w:rsidRPr="00B14719" w:rsidRDefault="005C2F1D" w:rsidP="00135121">
      <w:pPr>
        <w:spacing w:after="0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………………………………………….</w:t>
      </w:r>
      <w:r w:rsidR="0066074D" w:rsidRPr="00B14719">
        <w:rPr>
          <w:rFonts w:cs="Times New Roman"/>
          <w:sz w:val="24"/>
          <w:szCs w:val="24"/>
        </w:rPr>
        <w:t xml:space="preserve">  prowadzącą działalność gospodarczą pod nazwą </w:t>
      </w:r>
      <w:r w:rsidRPr="00B14719">
        <w:rPr>
          <w:rFonts w:cs="Times New Roman"/>
          <w:sz w:val="24"/>
          <w:szCs w:val="24"/>
        </w:rPr>
        <w:t>……………………………….</w:t>
      </w:r>
      <w:r w:rsidR="0066074D" w:rsidRPr="00B14719">
        <w:rPr>
          <w:rFonts w:cs="Times New Roman"/>
          <w:sz w:val="24"/>
          <w:szCs w:val="24"/>
        </w:rPr>
        <w:t xml:space="preserve"> wpisaną  do   Centralnej  Ewidencji i Informacji o Działalności Gospodarczej od dnia </w:t>
      </w:r>
      <w:r w:rsidRPr="00B14719">
        <w:rPr>
          <w:rFonts w:cs="Times New Roman"/>
          <w:sz w:val="24"/>
          <w:szCs w:val="24"/>
        </w:rPr>
        <w:t>…………………</w:t>
      </w:r>
      <w:r w:rsidR="0066074D" w:rsidRPr="00B14719">
        <w:rPr>
          <w:rFonts w:cs="Times New Roman"/>
          <w:sz w:val="24"/>
          <w:szCs w:val="24"/>
        </w:rPr>
        <w:t xml:space="preserve"> r., NIP  </w:t>
      </w:r>
      <w:r w:rsidRPr="00B14719">
        <w:rPr>
          <w:rFonts w:cs="Times New Roman"/>
          <w:sz w:val="24"/>
          <w:szCs w:val="24"/>
        </w:rPr>
        <w:t>………………….</w:t>
      </w:r>
      <w:r w:rsidR="0066074D" w:rsidRPr="00B14719">
        <w:rPr>
          <w:rFonts w:cs="Times New Roman"/>
          <w:sz w:val="24"/>
          <w:szCs w:val="24"/>
        </w:rPr>
        <w:t>, REGON</w:t>
      </w:r>
      <w:r w:rsidRPr="00B14719">
        <w:rPr>
          <w:rFonts w:cs="Times New Roman"/>
          <w:sz w:val="24"/>
          <w:szCs w:val="24"/>
        </w:rPr>
        <w:t xml:space="preserve"> ………………….</w:t>
      </w:r>
      <w:r w:rsidR="0066074D" w:rsidRPr="00B14719">
        <w:rPr>
          <w:rFonts w:cs="Times New Roman"/>
          <w:sz w:val="24"/>
          <w:szCs w:val="24"/>
        </w:rPr>
        <w:t>, zwaną dalej Zleceniobiorcą.</w:t>
      </w:r>
    </w:p>
    <w:p w:rsidR="007C4289" w:rsidRPr="00B14719" w:rsidRDefault="001854AA" w:rsidP="007C4289">
      <w:pPr>
        <w:spacing w:after="0"/>
        <w:jc w:val="both"/>
        <w:rPr>
          <w:b/>
          <w:sz w:val="24"/>
          <w:szCs w:val="24"/>
        </w:rPr>
      </w:pPr>
      <w:r w:rsidRPr="00B14719">
        <w:rPr>
          <w:sz w:val="24"/>
          <w:szCs w:val="24"/>
        </w:rPr>
        <w:t>w wyniku dokonania wyboru oferty, złożonej w postępowaniu o udzielenie zamówienia w</w:t>
      </w:r>
      <w:r w:rsidR="005E1F49" w:rsidRPr="00B14719">
        <w:rPr>
          <w:sz w:val="24"/>
          <w:szCs w:val="24"/>
        </w:rPr>
        <w:t> </w:t>
      </w:r>
      <w:r w:rsidRPr="00B14719">
        <w:rPr>
          <w:sz w:val="24"/>
          <w:szCs w:val="24"/>
        </w:rPr>
        <w:t xml:space="preserve">trybie rozeznania rynku  </w:t>
      </w:r>
      <w:bookmarkStart w:id="0" w:name="_Hlk523827316"/>
      <w:r w:rsidR="007C4289" w:rsidRPr="00B14719">
        <w:rPr>
          <w:b/>
          <w:sz w:val="24"/>
          <w:szCs w:val="24"/>
        </w:rPr>
        <w:t>na odbiór, transport i unieszkodliwianie odpadów medycznych w</w:t>
      </w:r>
      <w:r w:rsidR="00DA2556" w:rsidRPr="00B14719">
        <w:rPr>
          <w:b/>
          <w:sz w:val="24"/>
          <w:szCs w:val="24"/>
        </w:rPr>
        <w:t> </w:t>
      </w:r>
      <w:r w:rsidR="007C4289" w:rsidRPr="00B14719">
        <w:rPr>
          <w:b/>
          <w:sz w:val="24"/>
          <w:szCs w:val="24"/>
        </w:rPr>
        <w:t>Domu Pomocy Społecznej w Sieradzu oraz z filii w Rożdżałach i w Witowie.</w:t>
      </w:r>
    </w:p>
    <w:bookmarkEnd w:id="0"/>
    <w:p w:rsidR="005C2F1D" w:rsidRPr="00B14719" w:rsidRDefault="005C2F1D" w:rsidP="005E1F49">
      <w:pPr>
        <w:pStyle w:val="Tekstpodstawowy"/>
        <w:jc w:val="both"/>
        <w:rPr>
          <w:rFonts w:asciiTheme="minorHAnsi" w:hAnsiTheme="minorHAnsi"/>
          <w:sz w:val="24"/>
          <w:szCs w:val="24"/>
        </w:rPr>
      </w:pPr>
    </w:p>
    <w:p w:rsidR="00D0623E" w:rsidRDefault="0066074D" w:rsidP="00D0623E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  <w:r w:rsidRPr="00B14719">
        <w:rPr>
          <w:rFonts w:asciiTheme="minorHAnsi" w:hAnsiTheme="minorHAnsi"/>
          <w:b/>
          <w:sz w:val="24"/>
          <w:szCs w:val="24"/>
        </w:rPr>
        <w:t>§1</w:t>
      </w:r>
      <w:r w:rsidR="00D0623E" w:rsidRPr="00D0623E">
        <w:rPr>
          <w:rFonts w:asciiTheme="minorHAnsi" w:hAnsiTheme="minorHAnsi"/>
          <w:b/>
          <w:sz w:val="24"/>
          <w:szCs w:val="24"/>
        </w:rPr>
        <w:t xml:space="preserve"> </w:t>
      </w:r>
    </w:p>
    <w:p w:rsidR="00D0623E" w:rsidRPr="00B14719" w:rsidRDefault="00D0623E" w:rsidP="00D0623E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  <w:r w:rsidRPr="00B14719">
        <w:rPr>
          <w:rFonts w:asciiTheme="minorHAnsi" w:hAnsiTheme="minorHAnsi"/>
          <w:b/>
          <w:sz w:val="24"/>
          <w:szCs w:val="24"/>
        </w:rPr>
        <w:t>Przedmiot umowy</w:t>
      </w:r>
    </w:p>
    <w:p w:rsidR="0066074D" w:rsidRPr="00B14719" w:rsidRDefault="0066074D" w:rsidP="005C2F1D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</w:p>
    <w:p w:rsidR="00135121" w:rsidRPr="00135121" w:rsidRDefault="00135121" w:rsidP="00135121">
      <w:pPr>
        <w:pStyle w:val="Akapitzlist"/>
        <w:numPr>
          <w:ilvl w:val="0"/>
          <w:numId w:val="30"/>
        </w:numPr>
        <w:ind w:left="284" w:hanging="142"/>
        <w:jc w:val="both"/>
        <w:rPr>
          <w:rFonts w:cs="TimesNewRomanPSMT"/>
          <w:sz w:val="24"/>
          <w:szCs w:val="24"/>
        </w:rPr>
      </w:pPr>
      <w:r w:rsidRPr="00135121">
        <w:rPr>
          <w:rFonts w:cs="TimesNewRomanPSMT"/>
          <w:sz w:val="24"/>
          <w:szCs w:val="24"/>
        </w:rPr>
        <w:t>Przedmiotem zamówienia jest usługa odbioru i unieszkodliwiania odpadów medycznych sklasyfikowanych zgodnie z Rozporządzeniem Ministra środowiska z dnia 9</w:t>
      </w:r>
      <w:r>
        <w:rPr>
          <w:rFonts w:cs="TimesNewRomanPSMT"/>
          <w:sz w:val="24"/>
          <w:szCs w:val="24"/>
        </w:rPr>
        <w:t> </w:t>
      </w:r>
      <w:r w:rsidRPr="00135121">
        <w:rPr>
          <w:rFonts w:cs="TimesNewRomanPSMT"/>
          <w:sz w:val="24"/>
          <w:szCs w:val="24"/>
        </w:rPr>
        <w:t>grudnia 2014 r. w sprawie katalogu odpadów pod nr</w:t>
      </w:r>
    </w:p>
    <w:p w:rsidR="00DA2556" w:rsidRPr="00B14719" w:rsidRDefault="00DA2556" w:rsidP="00DA2556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7366"/>
      </w:tblGrid>
      <w:tr w:rsidR="00DA2556" w:rsidRPr="00B14719" w:rsidTr="00135121">
        <w:tc>
          <w:tcPr>
            <w:tcW w:w="1275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kod</w:t>
            </w:r>
          </w:p>
        </w:tc>
        <w:tc>
          <w:tcPr>
            <w:tcW w:w="7366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Grupy, podgrupy i rodzaje odpadów</w:t>
            </w:r>
          </w:p>
        </w:tc>
      </w:tr>
      <w:tr w:rsidR="00DA2556" w:rsidRPr="00B14719" w:rsidTr="00135121">
        <w:tc>
          <w:tcPr>
            <w:tcW w:w="1275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366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Odpady medyczne i weterynaryjne (z wyłączeniem odpadów kuchennych i restauracyjnych niezwiązanych z opieką zdrowotną lub weterynaryjną).</w:t>
            </w:r>
          </w:p>
        </w:tc>
      </w:tr>
      <w:tr w:rsidR="00DA2556" w:rsidRPr="00B14719" w:rsidTr="00135121">
        <w:tc>
          <w:tcPr>
            <w:tcW w:w="1275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18 01</w:t>
            </w:r>
          </w:p>
        </w:tc>
        <w:tc>
          <w:tcPr>
            <w:tcW w:w="7366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Odpady z opieki okołoporodowej, diagnozowania, leczenia i profilaktyki medycznej.</w:t>
            </w:r>
          </w:p>
        </w:tc>
      </w:tr>
      <w:tr w:rsidR="00DA2556" w:rsidRPr="00B14719" w:rsidTr="00135121">
        <w:tc>
          <w:tcPr>
            <w:tcW w:w="1275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7366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Rodzaj odpadu medycznego</w:t>
            </w:r>
          </w:p>
        </w:tc>
      </w:tr>
      <w:tr w:rsidR="00DA2556" w:rsidRPr="00B14719" w:rsidTr="00135121">
        <w:tc>
          <w:tcPr>
            <w:tcW w:w="1275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 xml:space="preserve">18 01 02 </w:t>
            </w:r>
            <w:r w:rsidR="00135121">
              <w:rPr>
                <w:rFonts w:eastAsia="Times New Roman"/>
                <w:sz w:val="24"/>
                <w:szCs w:val="24"/>
                <w:lang w:eastAsia="pl-PL"/>
              </w:rPr>
              <w:t>*</w:t>
            </w:r>
            <w:r w:rsidRPr="00B14719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366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Części ciała i organy oraz pojemniki na krew i konserwanty służące do jej przechowywania (z wyłączeniem 18 01 03).</w:t>
            </w:r>
          </w:p>
        </w:tc>
      </w:tr>
      <w:tr w:rsidR="00DA2556" w:rsidRPr="00B14719" w:rsidTr="00135121">
        <w:tc>
          <w:tcPr>
            <w:tcW w:w="1275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18 01 03</w:t>
            </w:r>
            <w:r w:rsidR="00135121">
              <w:rPr>
                <w:rFonts w:eastAsia="Times New Roman"/>
                <w:sz w:val="24"/>
                <w:szCs w:val="24"/>
                <w:lang w:eastAsia="pl-PL"/>
              </w:rPr>
              <w:t xml:space="preserve"> *</w:t>
            </w:r>
          </w:p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7366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 xml:space="preserve">Inne odpady, które zawierają żywe drobnoustroje chorobotwórcze lub ich toksyny oraz inne formy zdolne do przeniesienia materiału genetycznego, o których wiadomo lub co do których istnieją wiarygodne podstawy do sądzenie, że wywołują choroby u ludzi i zwierząt (np. zainfekowane </w:t>
            </w:r>
            <w:proofErr w:type="spellStart"/>
            <w:r w:rsidRPr="00B14719">
              <w:rPr>
                <w:rFonts w:eastAsia="Times New Roman"/>
                <w:sz w:val="24"/>
                <w:szCs w:val="24"/>
                <w:lang w:eastAsia="pl-PL"/>
              </w:rPr>
              <w:t>pieluchomajtki</w:t>
            </w:r>
            <w:proofErr w:type="spellEnd"/>
            <w:r w:rsidRPr="00B14719">
              <w:rPr>
                <w:rFonts w:eastAsia="Times New Roman"/>
                <w:sz w:val="24"/>
                <w:szCs w:val="24"/>
                <w:lang w:eastAsia="pl-PL"/>
              </w:rPr>
              <w:t xml:space="preserve">, podpaski, podkłady), z wyłączeniem 18 01 80 i 18 01 82. </w:t>
            </w:r>
          </w:p>
        </w:tc>
      </w:tr>
      <w:tr w:rsidR="00DA2556" w:rsidRPr="00B14719" w:rsidTr="00135121">
        <w:tc>
          <w:tcPr>
            <w:tcW w:w="1275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18 01 06</w:t>
            </w:r>
            <w:r w:rsidR="00135121">
              <w:rPr>
                <w:rFonts w:eastAsia="Times New Roman"/>
                <w:sz w:val="24"/>
                <w:szCs w:val="24"/>
                <w:lang w:eastAsia="pl-PL"/>
              </w:rPr>
              <w:t xml:space="preserve"> *</w:t>
            </w:r>
          </w:p>
        </w:tc>
        <w:tc>
          <w:tcPr>
            <w:tcW w:w="7366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>Chemikalia, w tym odczynniki chemiczne, zawierające substancje niebezpieczne.</w:t>
            </w:r>
          </w:p>
        </w:tc>
      </w:tr>
      <w:tr w:rsidR="00DA2556" w:rsidRPr="00B14719" w:rsidTr="00135121">
        <w:tc>
          <w:tcPr>
            <w:tcW w:w="1275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lastRenderedPageBreak/>
              <w:t>18 01 09</w:t>
            </w:r>
            <w:r w:rsidR="00135121">
              <w:rPr>
                <w:rFonts w:eastAsia="Times New Roman"/>
                <w:sz w:val="24"/>
                <w:szCs w:val="24"/>
                <w:lang w:eastAsia="pl-PL"/>
              </w:rPr>
              <w:t xml:space="preserve"> *</w:t>
            </w:r>
          </w:p>
        </w:tc>
        <w:tc>
          <w:tcPr>
            <w:tcW w:w="7366" w:type="dxa"/>
          </w:tcPr>
          <w:p w:rsidR="00DA2556" w:rsidRPr="00B14719" w:rsidRDefault="00DA2556" w:rsidP="00DA255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 w:rsidRPr="00B14719">
              <w:rPr>
                <w:rFonts w:eastAsia="Times New Roman"/>
                <w:sz w:val="24"/>
                <w:szCs w:val="24"/>
                <w:lang w:eastAsia="pl-PL"/>
              </w:rPr>
              <w:t xml:space="preserve">Leki inne niż wymienione 18 01 08 </w:t>
            </w:r>
          </w:p>
        </w:tc>
      </w:tr>
    </w:tbl>
    <w:p w:rsidR="007C4289" w:rsidRPr="00B14719" w:rsidRDefault="007C4289" w:rsidP="00135121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14719">
        <w:rPr>
          <w:sz w:val="24"/>
          <w:szCs w:val="24"/>
        </w:rPr>
        <w:t>2. Umowa zostaje zawarta na okres</w:t>
      </w:r>
      <w:r w:rsidR="00E2330E" w:rsidRPr="00B14719">
        <w:rPr>
          <w:sz w:val="24"/>
          <w:szCs w:val="24"/>
        </w:rPr>
        <w:t xml:space="preserve"> 36</w:t>
      </w:r>
      <w:r w:rsidRPr="00B14719">
        <w:rPr>
          <w:sz w:val="24"/>
          <w:szCs w:val="24"/>
        </w:rPr>
        <w:t xml:space="preserve"> miesięcy od dnia podpisania umowy</w:t>
      </w:r>
      <w:r w:rsidR="00E2330E" w:rsidRPr="00B14719">
        <w:rPr>
          <w:sz w:val="24"/>
          <w:szCs w:val="24"/>
        </w:rPr>
        <w:t>.</w:t>
      </w:r>
    </w:p>
    <w:p w:rsidR="00E2330E" w:rsidRPr="00B14719" w:rsidRDefault="00E2330E" w:rsidP="00135121">
      <w:pPr>
        <w:spacing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</w:rPr>
        <w:t xml:space="preserve">3. Wykonawca zobowiązuje się do unieszkodliwiania odpadów zgodnie z obowiązującymi przepisami, w szczególności zgodnie z ustawą z dnia 14 grudnia 2012 r. o odpadach (tj. Dz. U. z 2018 r. poz. 992, z </w:t>
      </w:r>
      <w:proofErr w:type="spellStart"/>
      <w:r w:rsidRPr="00B14719">
        <w:rPr>
          <w:sz w:val="24"/>
          <w:szCs w:val="24"/>
        </w:rPr>
        <w:t>późn</w:t>
      </w:r>
      <w:proofErr w:type="spellEnd"/>
      <w:r w:rsidRPr="00B14719">
        <w:rPr>
          <w:sz w:val="24"/>
          <w:szCs w:val="24"/>
        </w:rPr>
        <w:t>. zm.).</w:t>
      </w:r>
    </w:p>
    <w:p w:rsidR="00E2330E" w:rsidRPr="00B14719" w:rsidRDefault="00E2330E" w:rsidP="00E2330E">
      <w:pPr>
        <w:jc w:val="both"/>
        <w:rPr>
          <w:sz w:val="24"/>
          <w:szCs w:val="24"/>
        </w:rPr>
      </w:pPr>
      <w:r w:rsidRPr="00B14719">
        <w:rPr>
          <w:sz w:val="24"/>
          <w:szCs w:val="24"/>
        </w:rPr>
        <w:t>4. Wykonawca jest zobowiązany do transportu odpadów medycznych do Zakładu unieszkodliwiającego odpady z zachowaniem przepisów obowiązujących przy transporcie odpadów niebezpiecznych.</w:t>
      </w:r>
    </w:p>
    <w:p w:rsidR="00E2330E" w:rsidRPr="00B14719" w:rsidRDefault="00E2330E" w:rsidP="00E2330E">
      <w:pPr>
        <w:jc w:val="both"/>
        <w:rPr>
          <w:sz w:val="24"/>
          <w:szCs w:val="24"/>
        </w:rPr>
      </w:pPr>
      <w:r w:rsidRPr="00B14719">
        <w:rPr>
          <w:sz w:val="24"/>
          <w:szCs w:val="24"/>
        </w:rPr>
        <w:t xml:space="preserve">5. </w:t>
      </w:r>
      <w:bookmarkStart w:id="1" w:name="_Hlk524353978"/>
      <w:r w:rsidRPr="00B14719">
        <w:rPr>
          <w:sz w:val="24"/>
          <w:szCs w:val="24"/>
        </w:rPr>
        <w:t>Średnioroczna ilość odpadów medycznych wytarzanych przez Zamawiającego wynosi ;</w:t>
      </w:r>
    </w:p>
    <w:p w:rsidR="00E2330E" w:rsidRPr="00B14719" w:rsidRDefault="00D70E23" w:rsidP="00E233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14719">
        <w:rPr>
          <w:rFonts w:asciiTheme="minorHAnsi" w:hAnsiTheme="minorHAnsi"/>
          <w:sz w:val="24"/>
          <w:szCs w:val="24"/>
        </w:rPr>
        <w:t>z</w:t>
      </w:r>
      <w:r w:rsidR="00E2330E" w:rsidRPr="00B14719">
        <w:rPr>
          <w:rFonts w:asciiTheme="minorHAnsi" w:hAnsiTheme="minorHAnsi"/>
          <w:sz w:val="24"/>
          <w:szCs w:val="24"/>
        </w:rPr>
        <w:t xml:space="preserve"> Domu Pomocy Społecznej w Sieradzu ul. Armii Krajowej 34</w:t>
      </w:r>
      <w:r w:rsidRPr="00B14719">
        <w:rPr>
          <w:rFonts w:asciiTheme="minorHAnsi" w:hAnsiTheme="minorHAnsi"/>
          <w:sz w:val="24"/>
          <w:szCs w:val="24"/>
        </w:rPr>
        <w:t xml:space="preserve"> </w:t>
      </w:r>
      <w:r w:rsidRPr="00B14719">
        <w:rPr>
          <w:rFonts w:asciiTheme="minorHAnsi" w:hAnsiTheme="minorHAnsi"/>
          <w:sz w:val="24"/>
          <w:szCs w:val="24"/>
        </w:rPr>
        <w:tab/>
        <w:t>-</w:t>
      </w:r>
      <w:r w:rsidR="00E2330E" w:rsidRPr="00B14719">
        <w:rPr>
          <w:rFonts w:asciiTheme="minorHAnsi" w:hAnsiTheme="minorHAnsi"/>
          <w:sz w:val="24"/>
          <w:szCs w:val="24"/>
        </w:rPr>
        <w:t xml:space="preserve"> 840 kg</w:t>
      </w:r>
      <w:r w:rsidR="00D0623E">
        <w:rPr>
          <w:rFonts w:asciiTheme="minorHAnsi" w:hAnsiTheme="minorHAnsi"/>
          <w:sz w:val="24"/>
          <w:szCs w:val="24"/>
        </w:rPr>
        <w:t>/rok;</w:t>
      </w:r>
    </w:p>
    <w:p w:rsidR="00E2330E" w:rsidRPr="00B14719" w:rsidRDefault="00D70E23" w:rsidP="00E233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14719">
        <w:rPr>
          <w:rFonts w:asciiTheme="minorHAnsi" w:hAnsiTheme="minorHAnsi"/>
          <w:sz w:val="24"/>
          <w:szCs w:val="24"/>
        </w:rPr>
        <w:t>z</w:t>
      </w:r>
      <w:r w:rsidR="00E2330E" w:rsidRPr="00B14719">
        <w:rPr>
          <w:rFonts w:asciiTheme="minorHAnsi" w:hAnsiTheme="minorHAnsi"/>
          <w:sz w:val="24"/>
          <w:szCs w:val="24"/>
        </w:rPr>
        <w:t xml:space="preserve"> Filii DPS w Rożdżałach, Rożdżały 7, 98-290 Warta </w:t>
      </w:r>
      <w:r w:rsidRPr="00B14719">
        <w:rPr>
          <w:rFonts w:asciiTheme="minorHAnsi" w:hAnsiTheme="minorHAnsi"/>
          <w:sz w:val="24"/>
          <w:szCs w:val="24"/>
        </w:rPr>
        <w:tab/>
      </w:r>
      <w:r w:rsidRPr="00B14719">
        <w:rPr>
          <w:rFonts w:asciiTheme="minorHAnsi" w:hAnsiTheme="minorHAnsi"/>
          <w:sz w:val="24"/>
          <w:szCs w:val="24"/>
        </w:rPr>
        <w:tab/>
      </w:r>
      <w:r w:rsidRPr="00B14719">
        <w:rPr>
          <w:rFonts w:asciiTheme="minorHAnsi" w:hAnsiTheme="minorHAnsi"/>
          <w:sz w:val="24"/>
          <w:szCs w:val="24"/>
        </w:rPr>
        <w:tab/>
        <w:t>-</w:t>
      </w:r>
      <w:r w:rsidR="00E2330E" w:rsidRPr="00B14719">
        <w:rPr>
          <w:rFonts w:asciiTheme="minorHAnsi" w:hAnsiTheme="minorHAnsi"/>
          <w:sz w:val="24"/>
          <w:szCs w:val="24"/>
        </w:rPr>
        <w:t xml:space="preserve"> 120 kg</w:t>
      </w:r>
      <w:r w:rsidR="00D0623E">
        <w:rPr>
          <w:rFonts w:asciiTheme="minorHAnsi" w:hAnsiTheme="minorHAnsi"/>
          <w:sz w:val="24"/>
          <w:szCs w:val="24"/>
        </w:rPr>
        <w:t>/rok;</w:t>
      </w:r>
    </w:p>
    <w:p w:rsidR="00E2330E" w:rsidRPr="00B14719" w:rsidRDefault="00D70E23" w:rsidP="00E2330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14719">
        <w:rPr>
          <w:rFonts w:asciiTheme="minorHAnsi" w:hAnsiTheme="minorHAnsi"/>
          <w:sz w:val="24"/>
          <w:szCs w:val="24"/>
        </w:rPr>
        <w:t>z</w:t>
      </w:r>
      <w:r w:rsidR="00E2330E" w:rsidRPr="00B14719">
        <w:rPr>
          <w:rFonts w:asciiTheme="minorHAnsi" w:hAnsiTheme="minorHAnsi"/>
          <w:sz w:val="24"/>
          <w:szCs w:val="24"/>
        </w:rPr>
        <w:t xml:space="preserve"> filii DPS w Witowie, Witów ul. Wspólna 74, 98-260 Burzenin </w:t>
      </w:r>
      <w:r w:rsidRPr="00B14719">
        <w:rPr>
          <w:rFonts w:asciiTheme="minorHAnsi" w:hAnsiTheme="minorHAnsi"/>
          <w:sz w:val="24"/>
          <w:szCs w:val="24"/>
        </w:rPr>
        <w:tab/>
      </w:r>
      <w:r w:rsidR="00E2330E" w:rsidRPr="00B14719">
        <w:rPr>
          <w:rFonts w:asciiTheme="minorHAnsi" w:hAnsiTheme="minorHAnsi"/>
          <w:sz w:val="24"/>
          <w:szCs w:val="24"/>
        </w:rPr>
        <w:t>- 120 kg</w:t>
      </w:r>
      <w:r w:rsidR="00D0623E">
        <w:rPr>
          <w:rFonts w:asciiTheme="minorHAnsi" w:hAnsiTheme="minorHAnsi"/>
          <w:sz w:val="24"/>
          <w:szCs w:val="24"/>
        </w:rPr>
        <w:t>/rok;</w:t>
      </w:r>
    </w:p>
    <w:bookmarkEnd w:id="1"/>
    <w:p w:rsidR="00D70E23" w:rsidRPr="00B14719" w:rsidRDefault="00D70E23" w:rsidP="00D70E23">
      <w:pPr>
        <w:pStyle w:val="Akapitzlist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E2330E" w:rsidRPr="00B14719" w:rsidRDefault="00E2330E" w:rsidP="00E2330E">
      <w:pPr>
        <w:jc w:val="both"/>
        <w:rPr>
          <w:sz w:val="24"/>
          <w:szCs w:val="24"/>
        </w:rPr>
      </w:pPr>
      <w:r w:rsidRPr="00B14719">
        <w:rPr>
          <w:sz w:val="24"/>
          <w:szCs w:val="24"/>
        </w:rPr>
        <w:t>6. Zamawiający zastrzega sobie prawo ograniczenia ilości odpadów do odbioru, w stosunku do wartości wskazanej w ust. 5, w zależności od faktycznej ilości wytworzonych odpadów.</w:t>
      </w:r>
    </w:p>
    <w:p w:rsidR="00D0623E" w:rsidRDefault="00D70E23" w:rsidP="00D0623E">
      <w:pPr>
        <w:jc w:val="center"/>
        <w:rPr>
          <w:b/>
          <w:bCs/>
          <w:sz w:val="24"/>
          <w:szCs w:val="24"/>
        </w:rPr>
      </w:pPr>
      <w:r w:rsidRPr="00B14719">
        <w:rPr>
          <w:b/>
          <w:sz w:val="24"/>
          <w:szCs w:val="24"/>
        </w:rPr>
        <w:t>§ 2</w:t>
      </w:r>
      <w:r w:rsidR="00D0623E" w:rsidRPr="00D0623E">
        <w:rPr>
          <w:b/>
          <w:bCs/>
          <w:sz w:val="24"/>
          <w:szCs w:val="24"/>
        </w:rPr>
        <w:t xml:space="preserve"> </w:t>
      </w:r>
    </w:p>
    <w:p w:rsidR="00D0623E" w:rsidRPr="00B14719" w:rsidRDefault="00D0623E" w:rsidP="00D0623E">
      <w:pPr>
        <w:jc w:val="center"/>
        <w:rPr>
          <w:b/>
          <w:bCs/>
          <w:sz w:val="24"/>
          <w:szCs w:val="24"/>
        </w:rPr>
      </w:pPr>
      <w:r w:rsidRPr="00B14719">
        <w:rPr>
          <w:b/>
          <w:bCs/>
          <w:sz w:val="24"/>
          <w:szCs w:val="24"/>
        </w:rPr>
        <w:t>Wartość umowy. Wynagrodzenie</w:t>
      </w:r>
    </w:p>
    <w:p w:rsidR="00D70E23" w:rsidRPr="00B14719" w:rsidRDefault="00C731D6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>1</w:t>
      </w:r>
      <w:bookmarkStart w:id="2" w:name="_Hlk524354067"/>
      <w:r w:rsidRPr="00B14719">
        <w:rPr>
          <w:rFonts w:cs="TimesNewRomanPSMT"/>
          <w:sz w:val="24"/>
          <w:szCs w:val="24"/>
        </w:rPr>
        <w:t xml:space="preserve">. </w:t>
      </w:r>
      <w:r w:rsidR="00D70E23" w:rsidRPr="00B14719">
        <w:rPr>
          <w:rFonts w:cs="TimesNewRomanPSMT"/>
          <w:sz w:val="24"/>
          <w:szCs w:val="24"/>
        </w:rPr>
        <w:t xml:space="preserve">Łączna wartość umowy nie przekroczy kwoty </w:t>
      </w:r>
      <w:r w:rsidR="00D70E23" w:rsidRPr="00B14719">
        <w:rPr>
          <w:rFonts w:cs="Times New Roman"/>
          <w:sz w:val="24"/>
          <w:szCs w:val="24"/>
        </w:rPr>
        <w:t>brutto</w:t>
      </w:r>
      <w:r w:rsidR="00D70E23" w:rsidRPr="00B14719">
        <w:rPr>
          <w:rFonts w:cs="TimesNewRomanPSMT"/>
          <w:sz w:val="24"/>
          <w:szCs w:val="24"/>
        </w:rPr>
        <w:t>: ...................................... zł (słownie:</w:t>
      </w:r>
    </w:p>
    <w:p w:rsidR="00D70E23" w:rsidRPr="00B14719" w:rsidRDefault="00D70E23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 xml:space="preserve">.............................................................. złotych) w tym podatek VAT </w:t>
      </w:r>
      <w:r w:rsidRPr="00B14719">
        <w:rPr>
          <w:rFonts w:cs="Times New Roman"/>
          <w:sz w:val="24"/>
          <w:szCs w:val="24"/>
        </w:rPr>
        <w:t>w stawce .... %,</w:t>
      </w:r>
    </w:p>
    <w:p w:rsidR="00D70E23" w:rsidRPr="00B14719" w:rsidRDefault="00D70E23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>a wartość netto…………............................... zł (słownie: ................................................. złotych).</w:t>
      </w:r>
      <w:r w:rsidR="00C731D6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Wskazana wartość nie stanowi zobowiązania dla Zamawiającego do realizacji umowy do tej</w:t>
      </w:r>
      <w:r w:rsidR="00C731D6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wartości, ani podstawy dochodzenia roszczeń odszkodowawczych przez Wykonawcę w</w:t>
      </w:r>
      <w:r w:rsidR="00C731D6" w:rsidRPr="00B14719">
        <w:rPr>
          <w:rFonts w:cs="TimesNewRomanPSMT"/>
          <w:sz w:val="24"/>
          <w:szCs w:val="24"/>
        </w:rPr>
        <w:t> </w:t>
      </w:r>
      <w:r w:rsidRPr="00B14719">
        <w:rPr>
          <w:rFonts w:cs="TimesNewRomanPSMT"/>
          <w:sz w:val="24"/>
          <w:szCs w:val="24"/>
        </w:rPr>
        <w:t xml:space="preserve">przypadku faktycznego zmniejszenia szacunkowej ilości odpadów wskazanej w § </w:t>
      </w:r>
      <w:r w:rsidRPr="00B14719">
        <w:rPr>
          <w:rFonts w:cs="Times New Roman"/>
          <w:sz w:val="24"/>
          <w:szCs w:val="24"/>
        </w:rPr>
        <w:t>1 ust. 6</w:t>
      </w:r>
      <w:r w:rsidR="00C731D6" w:rsidRPr="00B14719">
        <w:rPr>
          <w:rFonts w:cs="Times New Roman"/>
          <w:sz w:val="24"/>
          <w:szCs w:val="24"/>
        </w:rPr>
        <w:t> </w:t>
      </w:r>
      <w:r w:rsidRPr="00B14719">
        <w:rPr>
          <w:rFonts w:cs="Times New Roman"/>
          <w:sz w:val="24"/>
          <w:szCs w:val="24"/>
        </w:rPr>
        <w:t>w</w:t>
      </w:r>
      <w:r w:rsidR="00C731D6" w:rsidRPr="00B14719">
        <w:rPr>
          <w:rFonts w:cs="Times New Roman"/>
          <w:sz w:val="24"/>
          <w:szCs w:val="24"/>
        </w:rPr>
        <w:t> </w:t>
      </w:r>
      <w:r w:rsidRPr="00B14719">
        <w:rPr>
          <w:rFonts w:cs="TimesNewRomanPSMT"/>
          <w:sz w:val="24"/>
          <w:szCs w:val="24"/>
        </w:rPr>
        <w:t>stosunku do ilości odpadów faktycznie wytworzonych przez Wykonawcę w okresie</w:t>
      </w:r>
      <w:r w:rsidR="00C731D6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obowiązywania umowy.</w:t>
      </w:r>
    </w:p>
    <w:p w:rsidR="00C731D6" w:rsidRPr="00B14719" w:rsidRDefault="00C731D6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D70E23" w:rsidRPr="00B14719" w:rsidRDefault="00C731D6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2</w:t>
      </w:r>
      <w:r w:rsidR="00D70E23" w:rsidRPr="00B14719">
        <w:rPr>
          <w:rFonts w:cs="Times New Roman"/>
          <w:sz w:val="24"/>
          <w:szCs w:val="24"/>
        </w:rPr>
        <w:t xml:space="preserve">. Wynagrodzenie Wykonawcy stanowi </w:t>
      </w:r>
      <w:r w:rsidR="00D70E23" w:rsidRPr="00B14719">
        <w:rPr>
          <w:rFonts w:cs="TimesNewRomanPSMT"/>
          <w:sz w:val="24"/>
          <w:szCs w:val="24"/>
        </w:rPr>
        <w:t xml:space="preserve">iloczyn ilości </w:t>
      </w:r>
      <w:r w:rsidR="00D70E23" w:rsidRPr="00B14719">
        <w:rPr>
          <w:rFonts w:cs="Times New Roman"/>
          <w:sz w:val="24"/>
          <w:szCs w:val="24"/>
        </w:rPr>
        <w:t xml:space="preserve">szacowanej </w:t>
      </w:r>
      <w:r w:rsidR="00D70E23" w:rsidRPr="00B14719">
        <w:rPr>
          <w:rFonts w:cs="TimesNewRomanPSMT"/>
          <w:sz w:val="24"/>
          <w:szCs w:val="24"/>
        </w:rPr>
        <w:t>przez Zamawiającego oraz</w:t>
      </w:r>
    </w:p>
    <w:p w:rsidR="00D70E23" w:rsidRPr="00B14719" w:rsidRDefault="00D70E23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odebranych przez Wykonaw</w:t>
      </w:r>
      <w:r w:rsidRPr="00B14719">
        <w:rPr>
          <w:rFonts w:cs="TimesNewRomanPSMT"/>
          <w:sz w:val="24"/>
          <w:szCs w:val="24"/>
        </w:rPr>
        <w:t xml:space="preserve">cę odpadów oraz </w:t>
      </w:r>
      <w:r w:rsidRPr="00B14719">
        <w:rPr>
          <w:rFonts w:cs="Times New Roman"/>
          <w:sz w:val="24"/>
          <w:szCs w:val="24"/>
        </w:rPr>
        <w:t xml:space="preserve">ceny jednostkowej brutto </w:t>
      </w:r>
      <w:r w:rsidRPr="00B14719">
        <w:rPr>
          <w:rFonts w:cs="TimesNewRomanPSMT"/>
          <w:sz w:val="24"/>
          <w:szCs w:val="24"/>
        </w:rPr>
        <w:t>za wywóz</w:t>
      </w:r>
      <w:r w:rsidR="00C731D6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 New Roman"/>
          <w:sz w:val="24"/>
          <w:szCs w:val="24"/>
        </w:rPr>
        <w:t>i</w:t>
      </w:r>
      <w:r w:rsidR="00C731D6" w:rsidRPr="00B14719">
        <w:rPr>
          <w:rFonts w:cs="Times New Roman"/>
          <w:sz w:val="24"/>
          <w:szCs w:val="24"/>
        </w:rPr>
        <w:t> </w:t>
      </w:r>
      <w:r w:rsidRPr="00B14719">
        <w:rPr>
          <w:rFonts w:cs="Times New Roman"/>
          <w:sz w:val="24"/>
          <w:szCs w:val="24"/>
        </w:rPr>
        <w:t xml:space="preserve">unieszkodliwienie </w:t>
      </w:r>
      <w:r w:rsidRPr="00B14719">
        <w:rPr>
          <w:rFonts w:cs="TimesNewRomanPSMT"/>
          <w:sz w:val="24"/>
          <w:szCs w:val="24"/>
        </w:rPr>
        <w:t>1 kg odpadów</w:t>
      </w:r>
      <w:r w:rsidRPr="00B14719">
        <w:rPr>
          <w:rFonts w:cs="Times New Roman"/>
          <w:sz w:val="24"/>
          <w:szCs w:val="24"/>
        </w:rPr>
        <w:t xml:space="preserve">: </w:t>
      </w:r>
      <w:r w:rsidRPr="00B14719">
        <w:rPr>
          <w:rFonts w:cs="TimesNewRomanPSMT"/>
          <w:sz w:val="24"/>
          <w:szCs w:val="24"/>
        </w:rPr>
        <w:t>………………..… zł (słownie:</w:t>
      </w:r>
    </w:p>
    <w:p w:rsidR="00D70E23" w:rsidRPr="00B14719" w:rsidRDefault="00D70E23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.......................................................) w tym podatek VAT w stawce ... % oraz kwota netto</w:t>
      </w:r>
    </w:p>
    <w:p w:rsidR="00D70E23" w:rsidRPr="00B14719" w:rsidRDefault="00D70E23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>..................................... zł (słownie: ..........................................................)</w:t>
      </w:r>
      <w:r w:rsidR="00C731D6" w:rsidRPr="00B14719">
        <w:rPr>
          <w:rFonts w:cs="Times New Roman"/>
          <w:sz w:val="24"/>
          <w:szCs w:val="24"/>
        </w:rPr>
        <w:t>.</w:t>
      </w:r>
    </w:p>
    <w:bookmarkEnd w:id="2"/>
    <w:p w:rsidR="00C731D6" w:rsidRPr="00B14719" w:rsidRDefault="00C731D6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70E23" w:rsidRPr="00B14719" w:rsidRDefault="00C731D6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3</w:t>
      </w:r>
      <w:r w:rsidR="00D70E23" w:rsidRPr="00B14719">
        <w:rPr>
          <w:rFonts w:cs="Times New Roman"/>
          <w:sz w:val="24"/>
          <w:szCs w:val="24"/>
        </w:rPr>
        <w:t xml:space="preserve">. Cena podana w ust. </w:t>
      </w:r>
      <w:r w:rsidRPr="00B14719">
        <w:rPr>
          <w:rFonts w:cs="Times New Roman"/>
          <w:sz w:val="24"/>
          <w:szCs w:val="24"/>
        </w:rPr>
        <w:t>2</w:t>
      </w:r>
      <w:r w:rsidR="00D70E23" w:rsidRPr="00B14719">
        <w:rPr>
          <w:rFonts w:cs="Times New Roman"/>
          <w:sz w:val="24"/>
          <w:szCs w:val="24"/>
        </w:rPr>
        <w:t xml:space="preserve"> </w:t>
      </w:r>
      <w:r w:rsidR="00D70E23" w:rsidRPr="00B14719">
        <w:rPr>
          <w:rFonts w:cs="TimesNewRomanPSMT"/>
          <w:sz w:val="24"/>
          <w:szCs w:val="24"/>
        </w:rPr>
        <w:t xml:space="preserve">obejmuje w szczególności koszty: koszty </w:t>
      </w:r>
      <w:r w:rsidR="006769DE">
        <w:rPr>
          <w:rFonts w:cs="TimesNewRomanPSMT"/>
          <w:sz w:val="24"/>
          <w:szCs w:val="24"/>
        </w:rPr>
        <w:t xml:space="preserve">odbioru, </w:t>
      </w:r>
      <w:r w:rsidR="00D70E23" w:rsidRPr="00B14719">
        <w:rPr>
          <w:rFonts w:cs="TimesNewRomanPSMT"/>
          <w:sz w:val="24"/>
          <w:szCs w:val="24"/>
        </w:rPr>
        <w:t>transportu, załadunku</w:t>
      </w:r>
      <w:r w:rsidR="006769DE">
        <w:rPr>
          <w:rFonts w:cs="TimesNewRomanPSMT"/>
          <w:sz w:val="24"/>
          <w:szCs w:val="24"/>
        </w:rPr>
        <w:t>,</w:t>
      </w:r>
      <w:r w:rsidRPr="00B14719">
        <w:rPr>
          <w:rFonts w:cs="TimesNewRomanPSMT"/>
          <w:sz w:val="24"/>
          <w:szCs w:val="24"/>
        </w:rPr>
        <w:t> </w:t>
      </w:r>
      <w:r w:rsidR="00D70E23" w:rsidRPr="00B14719">
        <w:rPr>
          <w:rFonts w:cs="TimesNewRomanPSMT"/>
          <w:sz w:val="24"/>
          <w:szCs w:val="24"/>
        </w:rPr>
        <w:t>rozładunku</w:t>
      </w:r>
      <w:r w:rsidR="006769DE">
        <w:rPr>
          <w:rFonts w:cs="TimesNewRomanPSMT"/>
          <w:sz w:val="24"/>
          <w:szCs w:val="24"/>
        </w:rPr>
        <w:t xml:space="preserve"> oraz utylizacji odpadów medycznych wraz z wszelkimi </w:t>
      </w:r>
      <w:r w:rsidR="00D70E23" w:rsidRPr="00B14719">
        <w:rPr>
          <w:rFonts w:cs="Times New Roman"/>
          <w:sz w:val="24"/>
          <w:szCs w:val="24"/>
        </w:rPr>
        <w:t>koszt</w:t>
      </w:r>
      <w:r w:rsidR="006769DE">
        <w:rPr>
          <w:rFonts w:cs="Times New Roman"/>
          <w:sz w:val="24"/>
          <w:szCs w:val="24"/>
        </w:rPr>
        <w:t>ami</w:t>
      </w:r>
      <w:r w:rsidR="00D70E23" w:rsidRPr="00B14719">
        <w:rPr>
          <w:rFonts w:cs="Times New Roman"/>
          <w:sz w:val="24"/>
          <w:szCs w:val="24"/>
        </w:rPr>
        <w:t xml:space="preserve"> W</w:t>
      </w:r>
      <w:r w:rsidR="00D70E23" w:rsidRPr="00B14719">
        <w:rPr>
          <w:rFonts w:cs="TimesNewRomanPSMT"/>
          <w:sz w:val="24"/>
          <w:szCs w:val="24"/>
        </w:rPr>
        <w:t>ykonawcy niezbęd</w:t>
      </w:r>
      <w:r w:rsidR="006769DE">
        <w:rPr>
          <w:rFonts w:cs="TimesNewRomanPSMT"/>
          <w:sz w:val="24"/>
          <w:szCs w:val="24"/>
        </w:rPr>
        <w:t xml:space="preserve">nymi </w:t>
      </w:r>
      <w:r w:rsidR="00D70E23" w:rsidRPr="00B14719">
        <w:rPr>
          <w:rFonts w:cs="TimesNewRomanPSMT"/>
          <w:sz w:val="24"/>
          <w:szCs w:val="24"/>
        </w:rPr>
        <w:t xml:space="preserve">do prawidłowej </w:t>
      </w:r>
      <w:r w:rsidR="00D70E23" w:rsidRPr="00B14719">
        <w:rPr>
          <w:rFonts w:cs="Times New Roman"/>
          <w:sz w:val="24"/>
          <w:szCs w:val="24"/>
        </w:rPr>
        <w:t>realizacji umowy.</w:t>
      </w:r>
    </w:p>
    <w:p w:rsidR="00C731D6" w:rsidRPr="00B14719" w:rsidRDefault="00C731D6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D70E23" w:rsidRPr="00B14719" w:rsidRDefault="00D70E23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4. </w:t>
      </w:r>
      <w:r w:rsidRPr="00B14719">
        <w:rPr>
          <w:rFonts w:cs="TimesNewRomanPSMT"/>
          <w:sz w:val="24"/>
          <w:szCs w:val="24"/>
        </w:rPr>
        <w:t>W przypadku zmiany stawki podatku VAT w ramach umowy zmiana stawki następuje</w:t>
      </w:r>
      <w:r w:rsidR="00C731D6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z</w:t>
      </w:r>
      <w:r w:rsidR="00C731D6" w:rsidRPr="00B14719">
        <w:rPr>
          <w:rFonts w:cs="TimesNewRomanPSMT"/>
          <w:sz w:val="24"/>
          <w:szCs w:val="24"/>
        </w:rPr>
        <w:t> </w:t>
      </w:r>
      <w:r w:rsidRPr="00B14719">
        <w:rPr>
          <w:rFonts w:cs="TimesNewRomanPSMT"/>
          <w:sz w:val="24"/>
          <w:szCs w:val="24"/>
        </w:rPr>
        <w:t>dniem wejścia w życie aktu prawnego zmieniającego stawkę. Zmiana stawki podatku VAT nie</w:t>
      </w:r>
    </w:p>
    <w:p w:rsidR="00D70E23" w:rsidRPr="00B14719" w:rsidRDefault="00D70E23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prowadzi do podniesienia </w:t>
      </w:r>
      <w:r w:rsidRPr="00B14719">
        <w:rPr>
          <w:rFonts w:cs="TimesNewRomanPSMT"/>
          <w:sz w:val="24"/>
          <w:szCs w:val="24"/>
        </w:rPr>
        <w:t>łącznej kwo</w:t>
      </w:r>
      <w:r w:rsidRPr="00B14719">
        <w:rPr>
          <w:rFonts w:cs="Times New Roman"/>
          <w:sz w:val="24"/>
          <w:szCs w:val="24"/>
        </w:rPr>
        <w:t>ty netto</w:t>
      </w:r>
      <w:r w:rsidRPr="00B14719">
        <w:rPr>
          <w:rFonts w:cs="TimesNewRomanPSMT"/>
          <w:sz w:val="24"/>
          <w:szCs w:val="24"/>
        </w:rPr>
        <w:t xml:space="preserve">, o której mowa w ust. 1, i ceny jednostkowej </w:t>
      </w:r>
      <w:r w:rsidRPr="00B14719">
        <w:rPr>
          <w:rFonts w:cs="Times New Roman"/>
          <w:sz w:val="24"/>
          <w:szCs w:val="24"/>
        </w:rPr>
        <w:t>netto,</w:t>
      </w:r>
      <w:r w:rsidR="00C731D6" w:rsidRPr="00B14719">
        <w:rPr>
          <w:rFonts w:cs="Times New Roman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 xml:space="preserve">o której mowa w ust. </w:t>
      </w:r>
      <w:r w:rsidR="00C731D6" w:rsidRPr="00B14719">
        <w:rPr>
          <w:rFonts w:cs="TimesNewRomanPSMT"/>
          <w:sz w:val="24"/>
          <w:szCs w:val="24"/>
        </w:rPr>
        <w:t>2</w:t>
      </w:r>
      <w:r w:rsidRPr="00B14719">
        <w:rPr>
          <w:rFonts w:cs="TimesNewRomanPSMT"/>
          <w:sz w:val="24"/>
          <w:szCs w:val="24"/>
        </w:rPr>
        <w:t>.</w:t>
      </w:r>
    </w:p>
    <w:p w:rsidR="00C731D6" w:rsidRPr="00B14719" w:rsidRDefault="00C731D6" w:rsidP="00C731D6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6769DE" w:rsidRDefault="006769DE" w:rsidP="00AB4D6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B14719">
        <w:rPr>
          <w:b/>
          <w:bCs/>
          <w:sz w:val="24"/>
          <w:szCs w:val="24"/>
        </w:rPr>
        <w:lastRenderedPageBreak/>
        <w:t>§ 3</w:t>
      </w:r>
    </w:p>
    <w:p w:rsidR="00D0623E" w:rsidRPr="00B14719" w:rsidRDefault="00D0623E" w:rsidP="00D0623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B14719">
        <w:rPr>
          <w:b/>
          <w:bCs/>
          <w:sz w:val="24"/>
          <w:szCs w:val="24"/>
        </w:rPr>
        <w:t>Płatność</w:t>
      </w: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</w:rPr>
        <w:t>1. Wykonawcy wystawia fakturę po odbiorze odpadów tj. po podpisaniu przez obie strony wszystkich kart przekazania odpadów z danego miesiąca kalendarzowego, na który wystawiana jest faktura.</w:t>
      </w: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</w:rPr>
        <w:t xml:space="preserve">2. Wynagrodzenie Wykonawcy, o którym mowa w § 2 ust. </w:t>
      </w:r>
      <w:r w:rsidR="006769DE">
        <w:rPr>
          <w:sz w:val="24"/>
          <w:szCs w:val="24"/>
        </w:rPr>
        <w:t>1</w:t>
      </w:r>
      <w:r w:rsidRPr="00B14719">
        <w:rPr>
          <w:sz w:val="24"/>
          <w:szCs w:val="24"/>
        </w:rPr>
        <w:t xml:space="preserve">, jest płatne przelewem na rachunek bankowy Wykonawcy wskazany na fakturze, w terminie do </w:t>
      </w:r>
      <w:r w:rsidR="00AE6F78" w:rsidRPr="00B14719">
        <w:rPr>
          <w:sz w:val="24"/>
          <w:szCs w:val="24"/>
        </w:rPr>
        <w:t>14</w:t>
      </w:r>
      <w:r w:rsidRPr="00B14719">
        <w:rPr>
          <w:sz w:val="24"/>
          <w:szCs w:val="24"/>
        </w:rPr>
        <w:t xml:space="preserve"> dni od daty przedłożenia prawidłowo wypełnionej faktury, wystawionej na:</w:t>
      </w: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  <w:u w:val="single"/>
        </w:rPr>
        <w:t>Nabywca:</w:t>
      </w:r>
      <w:r w:rsidRPr="00B14719">
        <w:rPr>
          <w:sz w:val="24"/>
          <w:szCs w:val="24"/>
        </w:rPr>
        <w:t xml:space="preserve"> Powiat Sieradzki Plac Wojewódzki 3, 98-200 Sieradz NIP 827-22-70-396</w:t>
      </w: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  <w:u w:val="single"/>
        </w:rPr>
        <w:t>Odbiorca:</w:t>
      </w:r>
      <w:r w:rsidRPr="00B14719">
        <w:rPr>
          <w:sz w:val="24"/>
          <w:szCs w:val="24"/>
        </w:rPr>
        <w:t xml:space="preserve"> Dom Pomocy Społecznej w Sieradzu ul. Armii Krajowej 34, 98-200 Sieradz.</w:t>
      </w: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</w:rPr>
        <w:t>3. Za dzień zapłaty uznaje się dzień obciążenia rachunku bankowego Zamawiającego.</w:t>
      </w: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</w:rPr>
        <w:t>4. Osoba odpowiedzialna za realizację, rozliczenie rzeczowe i finansowe umowy z ramienia Zamawiającego: .................................... tel.: ……………………………… .</w:t>
      </w: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</w:rPr>
        <w:t>5. Osoba odpowiedzialna za realizację, rozliczenie rzeczowe i finansowe umowy z ramienia Wykonawcy: ................................. tel.: ……………………………… .</w:t>
      </w:r>
    </w:p>
    <w:p w:rsidR="00C731D6" w:rsidRPr="00B14719" w:rsidRDefault="00C731D6" w:rsidP="00C731D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D0623E" w:rsidRDefault="00AB4D6C" w:rsidP="00D0623E">
      <w:pPr>
        <w:jc w:val="center"/>
        <w:rPr>
          <w:b/>
          <w:sz w:val="24"/>
          <w:szCs w:val="24"/>
        </w:rPr>
      </w:pPr>
      <w:r w:rsidRPr="00B14719">
        <w:rPr>
          <w:b/>
          <w:sz w:val="24"/>
          <w:szCs w:val="24"/>
        </w:rPr>
        <w:t>§ 4</w:t>
      </w:r>
      <w:r w:rsidR="00D0623E" w:rsidRPr="00D0623E">
        <w:rPr>
          <w:b/>
          <w:sz w:val="24"/>
          <w:szCs w:val="24"/>
        </w:rPr>
        <w:t xml:space="preserve"> </w:t>
      </w:r>
    </w:p>
    <w:p w:rsidR="00D0623E" w:rsidRPr="00B14719" w:rsidRDefault="00D0623E" w:rsidP="00D0623E">
      <w:pPr>
        <w:jc w:val="center"/>
        <w:rPr>
          <w:b/>
          <w:sz w:val="24"/>
          <w:szCs w:val="24"/>
        </w:rPr>
      </w:pPr>
      <w:r w:rsidRPr="00B14719">
        <w:rPr>
          <w:b/>
          <w:sz w:val="24"/>
          <w:szCs w:val="24"/>
        </w:rPr>
        <w:t>Odbiór odpadów i dokumenty potwierdzające odbiór i unieszkodliwienie zakaźnych odpadów medycznych</w:t>
      </w:r>
    </w:p>
    <w:p w:rsidR="00D70E23" w:rsidRPr="00B14719" w:rsidRDefault="00D70E23" w:rsidP="00AB4D6C">
      <w:pPr>
        <w:jc w:val="center"/>
        <w:rPr>
          <w:b/>
          <w:sz w:val="24"/>
          <w:szCs w:val="24"/>
        </w:rPr>
      </w:pPr>
    </w:p>
    <w:p w:rsidR="00B14719" w:rsidRPr="00B14719" w:rsidRDefault="00AB4D6C" w:rsidP="00B14719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360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cs="Times New Roman"/>
          <w:sz w:val="24"/>
          <w:szCs w:val="24"/>
        </w:rPr>
        <w:t xml:space="preserve">1. </w:t>
      </w:r>
      <w:r w:rsidR="00B14719" w:rsidRPr="00B14719">
        <w:rPr>
          <w:rFonts w:eastAsia="Tahoma" w:cs="Arial"/>
          <w:sz w:val="24"/>
          <w:szCs w:val="24"/>
          <w:lang w:eastAsia="en-US"/>
        </w:rPr>
        <w:t>Wykonawca zobowiązuje się do:</w:t>
      </w:r>
    </w:p>
    <w:p w:rsidR="00B14719" w:rsidRPr="00B14719" w:rsidRDefault="00B14719" w:rsidP="00B14719">
      <w:pPr>
        <w:widowControl w:val="0"/>
        <w:numPr>
          <w:ilvl w:val="1"/>
          <w:numId w:val="29"/>
        </w:numPr>
        <w:suppressAutoHyphens/>
        <w:spacing w:after="0" w:line="240" w:lineRule="auto"/>
        <w:ind w:left="851"/>
        <w:contextualSpacing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>dostarczenia Zamawiającemu worków foliowych koloru czerwonego o pojemności 120 l</w:t>
      </w:r>
      <w:r w:rsidR="00D0623E">
        <w:rPr>
          <w:rFonts w:eastAsia="Tahoma" w:cs="Arial"/>
          <w:sz w:val="24"/>
          <w:szCs w:val="24"/>
          <w:lang w:eastAsia="en-US"/>
        </w:rPr>
        <w:t>;</w:t>
      </w:r>
      <w:r w:rsidRPr="00B14719">
        <w:rPr>
          <w:rFonts w:eastAsia="Tahoma" w:cs="Arial"/>
          <w:sz w:val="24"/>
          <w:szCs w:val="24"/>
          <w:lang w:eastAsia="en-US"/>
        </w:rPr>
        <w:t xml:space="preserve"> </w:t>
      </w:r>
    </w:p>
    <w:p w:rsidR="00B14719" w:rsidRPr="00B14719" w:rsidRDefault="00B14719" w:rsidP="00B14719">
      <w:pPr>
        <w:widowControl w:val="0"/>
        <w:numPr>
          <w:ilvl w:val="1"/>
          <w:numId w:val="29"/>
        </w:numPr>
        <w:tabs>
          <w:tab w:val="left" w:pos="360"/>
        </w:tabs>
        <w:suppressAutoHyphens/>
        <w:spacing w:after="0" w:line="240" w:lineRule="auto"/>
        <w:ind w:left="851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>odbierania zgromadzonych odpadów</w:t>
      </w:r>
      <w:r w:rsidR="00D0623E">
        <w:rPr>
          <w:rFonts w:eastAsia="Tahoma" w:cs="Arial"/>
          <w:sz w:val="24"/>
          <w:szCs w:val="24"/>
          <w:lang w:eastAsia="en-US"/>
        </w:rPr>
        <w:t>;</w:t>
      </w:r>
    </w:p>
    <w:p w:rsidR="00B14719" w:rsidRPr="00B14719" w:rsidRDefault="00B14719" w:rsidP="00B14719">
      <w:pPr>
        <w:widowControl w:val="0"/>
        <w:numPr>
          <w:ilvl w:val="1"/>
          <w:numId w:val="29"/>
        </w:numPr>
        <w:tabs>
          <w:tab w:val="left" w:pos="360"/>
        </w:tabs>
        <w:suppressAutoHyphens/>
        <w:spacing w:after="0" w:line="240" w:lineRule="auto"/>
        <w:ind w:left="851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>transportu do miejsca utylizacji</w:t>
      </w:r>
      <w:r w:rsidR="00D0623E">
        <w:rPr>
          <w:rFonts w:eastAsia="Tahoma" w:cs="Arial"/>
          <w:sz w:val="24"/>
          <w:szCs w:val="24"/>
          <w:lang w:eastAsia="en-US"/>
        </w:rPr>
        <w:t>;</w:t>
      </w:r>
    </w:p>
    <w:p w:rsidR="00B14719" w:rsidRPr="00B14719" w:rsidRDefault="00B14719" w:rsidP="00B14719">
      <w:pPr>
        <w:widowControl w:val="0"/>
        <w:numPr>
          <w:ilvl w:val="1"/>
          <w:numId w:val="29"/>
        </w:numPr>
        <w:tabs>
          <w:tab w:val="left" w:pos="360"/>
        </w:tabs>
        <w:suppressAutoHyphens/>
        <w:spacing w:after="0" w:line="240" w:lineRule="auto"/>
        <w:ind w:left="851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>utylizacji odebranych odpadów</w:t>
      </w:r>
      <w:r w:rsidR="00D0623E">
        <w:rPr>
          <w:rFonts w:eastAsia="Tahoma" w:cs="Arial"/>
          <w:sz w:val="24"/>
          <w:szCs w:val="24"/>
          <w:lang w:eastAsia="en-US"/>
        </w:rPr>
        <w:t>;</w:t>
      </w:r>
    </w:p>
    <w:p w:rsidR="00B14719" w:rsidRPr="00B14719" w:rsidRDefault="00B14719" w:rsidP="00B14719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 xml:space="preserve">Załadunek odpadów dokonywany będzie przez pracowników Wykonawcy w obecności upoważnionego pracownika Zamawiającego, łącznie z ważeniem na wadze będącej na wyposażeniu Wykonawcy. </w:t>
      </w:r>
    </w:p>
    <w:p w:rsidR="00B14719" w:rsidRPr="00B14719" w:rsidRDefault="00B14719" w:rsidP="00B14719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 xml:space="preserve">Wykonawca wystawi przy każdym odbiorze odpadów kartę przekazania odpadów zgodnie </w:t>
      </w:r>
      <w:r w:rsidRPr="00B14719">
        <w:rPr>
          <w:rFonts w:eastAsia="Tahoma" w:cs="Arial"/>
          <w:sz w:val="24"/>
          <w:szCs w:val="24"/>
          <w:lang w:eastAsia="en-US"/>
        </w:rPr>
        <w:br/>
        <w:t>z rozporządzeniem Ministra Środowiska  w sprawie wzoru dokumentów stosowanych dla potrzeb ewidencji odpadów.</w:t>
      </w:r>
    </w:p>
    <w:p w:rsidR="00B14719" w:rsidRPr="00B14719" w:rsidRDefault="00B14719" w:rsidP="00B14719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>Wykonawca zapewnia bezpieczny transport zgodnie z przepisami obowiązującymi w</w:t>
      </w:r>
      <w:r w:rsidR="00D0623E">
        <w:rPr>
          <w:rFonts w:eastAsia="Tahoma" w:cs="Arial"/>
          <w:sz w:val="24"/>
          <w:szCs w:val="24"/>
          <w:lang w:eastAsia="en-US"/>
        </w:rPr>
        <w:t> </w:t>
      </w:r>
      <w:r w:rsidRPr="00B14719">
        <w:rPr>
          <w:rFonts w:eastAsia="Tahoma" w:cs="Arial"/>
          <w:sz w:val="24"/>
          <w:szCs w:val="24"/>
          <w:lang w:eastAsia="en-US"/>
        </w:rPr>
        <w:t>zakresie transportu towarów niebezpiecznych.</w:t>
      </w:r>
    </w:p>
    <w:p w:rsidR="00B14719" w:rsidRPr="00B14719" w:rsidRDefault="00B14719" w:rsidP="00B14719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>Wykonawca terminowo dostarcza dokumenty  potwierdzające przyjęcie odpadu przez docelowy zakład unieszkodliwiania odpadów (data przyjęcia , ilość).</w:t>
      </w:r>
    </w:p>
    <w:p w:rsidR="00B14719" w:rsidRPr="00B14719" w:rsidRDefault="00B14719" w:rsidP="00B14719">
      <w:pPr>
        <w:widowControl w:val="0"/>
        <w:numPr>
          <w:ilvl w:val="0"/>
          <w:numId w:val="28"/>
        </w:numPr>
        <w:suppressAutoHyphens/>
        <w:spacing w:after="0" w:line="240" w:lineRule="auto"/>
        <w:ind w:left="360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 xml:space="preserve">Wykonawca zapewni alternatywne źródło unieszkodliwienia odpadów stanowiących przedmiot zamówienia w przypadku awarii w podanym w ofercie zakładzie unieszkodliwiania  oraz zapewni zastępczy środek transportu w przypadku awarii pojazdu. </w:t>
      </w:r>
    </w:p>
    <w:p w:rsidR="00B14719" w:rsidRPr="00B14719" w:rsidRDefault="00B14719" w:rsidP="00B14719">
      <w:pPr>
        <w:widowControl w:val="0"/>
        <w:numPr>
          <w:ilvl w:val="0"/>
          <w:numId w:val="2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eastAsia="Tahoma" w:cs="Arial"/>
          <w:sz w:val="24"/>
          <w:szCs w:val="24"/>
          <w:lang w:eastAsia="en-US"/>
        </w:rPr>
      </w:pPr>
      <w:r w:rsidRPr="00B14719">
        <w:rPr>
          <w:rFonts w:eastAsia="Tahoma" w:cs="Arial"/>
          <w:sz w:val="24"/>
          <w:szCs w:val="24"/>
          <w:lang w:eastAsia="en-US"/>
        </w:rPr>
        <w:t xml:space="preserve">Wykonawca zobowiązuje się świadczyć usługi objęte zamówieniem zgodnie z powszechnie obowiązującymi na terenie RP przepisami prawa regulującymi zasady odbioru, transportu </w:t>
      </w:r>
      <w:r w:rsidRPr="00B14719">
        <w:rPr>
          <w:rFonts w:eastAsia="Tahoma" w:cs="Arial"/>
          <w:sz w:val="24"/>
          <w:szCs w:val="24"/>
          <w:lang w:eastAsia="en-US"/>
        </w:rPr>
        <w:br/>
        <w:t>i unieszkodliwiania odpadów medycznych i niebezpiecznych.</w:t>
      </w:r>
    </w:p>
    <w:p w:rsidR="00AB4D6C" w:rsidRPr="00B14719" w:rsidRDefault="00B14719" w:rsidP="00590D11">
      <w:pPr>
        <w:widowControl w:val="0"/>
        <w:numPr>
          <w:ilvl w:val="0"/>
          <w:numId w:val="28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B14719">
        <w:rPr>
          <w:rFonts w:eastAsia="Tahoma" w:cs="Arial"/>
          <w:sz w:val="24"/>
          <w:szCs w:val="24"/>
          <w:lang w:eastAsia="en-US"/>
        </w:rPr>
        <w:lastRenderedPageBreak/>
        <w:t xml:space="preserve">Zamawiający wymaga aby Wykonawca wydawał Zamawiającemu wraz z fakturą </w:t>
      </w:r>
      <w:r w:rsidRPr="00B14719">
        <w:rPr>
          <w:rFonts w:eastAsia="Tahoma" w:cs="Arial"/>
          <w:sz w:val="24"/>
          <w:szCs w:val="24"/>
          <w:u w:val="single"/>
          <w:lang w:eastAsia="en-US"/>
        </w:rPr>
        <w:t xml:space="preserve">dokument potwierdzający unieszkodliwienie odpadów medycznych przez termiczne przekształcanie </w:t>
      </w:r>
      <w:r w:rsidRPr="00B14719">
        <w:rPr>
          <w:rFonts w:eastAsia="Tahoma" w:cs="Arial"/>
          <w:sz w:val="24"/>
          <w:szCs w:val="24"/>
          <w:u w:val="single"/>
          <w:lang w:eastAsia="en-US"/>
        </w:rPr>
        <w:br/>
        <w:t>w spalarniach odpadów niebezpiecznych</w:t>
      </w:r>
      <w:r w:rsidRPr="00B14719">
        <w:rPr>
          <w:rFonts w:eastAsia="Tahoma" w:cs="Arial"/>
          <w:sz w:val="24"/>
          <w:szCs w:val="24"/>
          <w:lang w:eastAsia="en-US"/>
        </w:rPr>
        <w:t xml:space="preserve"> za każdy miesiąc, </w:t>
      </w:r>
      <w:r w:rsidR="00AB4D6C" w:rsidRPr="00B14719">
        <w:rPr>
          <w:rFonts w:cs="TimesNewRomanPSMT"/>
          <w:sz w:val="24"/>
          <w:szCs w:val="24"/>
        </w:rPr>
        <w:t>na zasadach określonych w</w:t>
      </w:r>
      <w:r w:rsidR="00FD1BE2" w:rsidRPr="00B14719">
        <w:rPr>
          <w:rFonts w:cs="TimesNewRomanPSMT"/>
          <w:sz w:val="24"/>
          <w:szCs w:val="24"/>
        </w:rPr>
        <w:t> </w:t>
      </w:r>
      <w:r w:rsidR="00AB4D6C" w:rsidRPr="00B14719">
        <w:rPr>
          <w:rFonts w:cs="TimesNewRomanPSMT"/>
          <w:sz w:val="24"/>
          <w:szCs w:val="24"/>
        </w:rPr>
        <w:t>przepisach rozporządzenia</w:t>
      </w:r>
      <w:r w:rsidR="00FD1BE2" w:rsidRPr="00B14719">
        <w:rPr>
          <w:rFonts w:cs="TimesNewRomanPSMT"/>
          <w:sz w:val="24"/>
          <w:szCs w:val="24"/>
        </w:rPr>
        <w:t xml:space="preserve"> </w:t>
      </w:r>
      <w:r w:rsidR="00AB4D6C" w:rsidRPr="00B14719">
        <w:rPr>
          <w:rFonts w:cs="TimesNewRomanPSMT"/>
          <w:sz w:val="24"/>
          <w:szCs w:val="24"/>
        </w:rPr>
        <w:t>Ministra Zdrowia z dnia 13 stycznia 2014 r. w</w:t>
      </w:r>
      <w:r w:rsidR="00FF62B5" w:rsidRPr="00B14719">
        <w:rPr>
          <w:rFonts w:cs="TimesNewRomanPSMT"/>
          <w:sz w:val="24"/>
          <w:szCs w:val="24"/>
        </w:rPr>
        <w:t> </w:t>
      </w:r>
      <w:r w:rsidR="00AB4D6C" w:rsidRPr="00B14719">
        <w:rPr>
          <w:rFonts w:cs="TimesNewRomanPSMT"/>
          <w:sz w:val="24"/>
          <w:szCs w:val="24"/>
        </w:rPr>
        <w:t>sprawie dokumentu potwierdzającego</w:t>
      </w:r>
      <w:r w:rsidR="00FD1BE2" w:rsidRPr="00B14719">
        <w:rPr>
          <w:rFonts w:cs="TimesNewRomanPSMT"/>
          <w:sz w:val="24"/>
          <w:szCs w:val="24"/>
        </w:rPr>
        <w:t xml:space="preserve"> </w:t>
      </w:r>
      <w:r w:rsidR="00AB4D6C" w:rsidRPr="00B14719">
        <w:rPr>
          <w:rFonts w:cs="TimesNewRomanPSMT"/>
          <w:sz w:val="24"/>
          <w:szCs w:val="24"/>
        </w:rPr>
        <w:t xml:space="preserve">unieszkodliwienie zakaźnych odpadów medycznych lub zakaźnych odpadów weterynaryjnych </w:t>
      </w:r>
      <w:r w:rsidR="00AB4D6C" w:rsidRPr="00B14719">
        <w:rPr>
          <w:rFonts w:cs="Times New Roman"/>
          <w:sz w:val="24"/>
          <w:szCs w:val="24"/>
        </w:rPr>
        <w:t>(Dz. U. z 2014 r., poz. 107).</w:t>
      </w:r>
    </w:p>
    <w:p w:rsidR="00AB4D6C" w:rsidRPr="00B14719" w:rsidRDefault="00AB4D6C" w:rsidP="00AB4D6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:rsidR="00FD1BE2" w:rsidRPr="00B14719" w:rsidRDefault="00FD1BE2" w:rsidP="00FD1BE2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2. R</w:t>
      </w:r>
      <w:r w:rsidRPr="00B14719">
        <w:rPr>
          <w:rFonts w:cs="TimesNewRomanPSMT"/>
          <w:sz w:val="24"/>
          <w:szCs w:val="24"/>
        </w:rPr>
        <w:t xml:space="preserve">ealizacja odbioru odpadów medycznych </w:t>
      </w:r>
      <w:r w:rsidR="00B14719" w:rsidRPr="00B14719">
        <w:rPr>
          <w:rFonts w:cs="Times New Roman"/>
          <w:sz w:val="24"/>
          <w:szCs w:val="24"/>
        </w:rPr>
        <w:t>odbywa</w:t>
      </w:r>
      <w:r w:rsidR="00B14719" w:rsidRPr="00B14719">
        <w:rPr>
          <w:rFonts w:cs="TimesNewRomanPSMT"/>
          <w:sz w:val="24"/>
          <w:szCs w:val="24"/>
        </w:rPr>
        <w:t xml:space="preserve">ć </w:t>
      </w:r>
      <w:r w:rsidR="00B14719" w:rsidRPr="00B14719">
        <w:rPr>
          <w:rFonts w:cs="Times New Roman"/>
          <w:sz w:val="24"/>
          <w:szCs w:val="24"/>
        </w:rPr>
        <w:t>si</w:t>
      </w:r>
      <w:r w:rsidR="00B14719" w:rsidRPr="00B14719">
        <w:rPr>
          <w:rFonts w:cs="TimesNewRomanPSMT"/>
          <w:sz w:val="24"/>
          <w:szCs w:val="24"/>
        </w:rPr>
        <w:t xml:space="preserve">ę będzie </w:t>
      </w:r>
      <w:r w:rsidRPr="00B14719">
        <w:rPr>
          <w:rFonts w:cs="TimesNewRomanPSMT"/>
          <w:sz w:val="24"/>
          <w:szCs w:val="24"/>
        </w:rPr>
        <w:t>z</w:t>
      </w:r>
      <w:r w:rsidR="00482590" w:rsidRPr="00B14719">
        <w:rPr>
          <w:rFonts w:cs="TimesNewRomanPSMT"/>
          <w:sz w:val="24"/>
          <w:szCs w:val="24"/>
        </w:rPr>
        <w:t>:</w:t>
      </w:r>
    </w:p>
    <w:p w:rsidR="00D0623E" w:rsidRDefault="00FD1BE2" w:rsidP="0048259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PSMT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 xml:space="preserve">1) </w:t>
      </w:r>
      <w:bookmarkStart w:id="3" w:name="_Hlk524333338"/>
      <w:r w:rsidRPr="00B14719">
        <w:rPr>
          <w:rFonts w:cs="TimesNewRomanPSMT"/>
          <w:sz w:val="24"/>
          <w:szCs w:val="24"/>
        </w:rPr>
        <w:t>Domu Pomocy Społecznej w Sieradzu</w:t>
      </w:r>
      <w:r w:rsidR="00D0623E">
        <w:rPr>
          <w:rFonts w:cs="TimesNewRomanPSMT"/>
          <w:sz w:val="24"/>
          <w:szCs w:val="24"/>
        </w:rPr>
        <w:t xml:space="preserve"> raz w tygodniu w środy </w:t>
      </w:r>
      <w:r w:rsidRPr="00B14719">
        <w:rPr>
          <w:rFonts w:cs="TimesNewRomanPSMT"/>
          <w:sz w:val="24"/>
          <w:szCs w:val="24"/>
        </w:rPr>
        <w:t xml:space="preserve">w godzinach </w:t>
      </w:r>
    </w:p>
    <w:p w:rsidR="00FD1BE2" w:rsidRPr="00B14719" w:rsidRDefault="00D0623E" w:rsidP="0048259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    </w:t>
      </w:r>
      <w:r w:rsidR="00FD1BE2" w:rsidRPr="00B14719">
        <w:rPr>
          <w:rFonts w:cs="TimesNewRomanPSMT"/>
          <w:sz w:val="24"/>
          <w:szCs w:val="24"/>
        </w:rPr>
        <w:t>1</w:t>
      </w:r>
      <w:r w:rsidR="00B14719">
        <w:rPr>
          <w:rFonts w:cs="TimesNewRomanPSMT"/>
          <w:sz w:val="24"/>
          <w:szCs w:val="24"/>
        </w:rPr>
        <w:t>0</w:t>
      </w:r>
      <w:r w:rsidR="00FD1BE2" w:rsidRPr="00B14719">
        <w:rPr>
          <w:rFonts w:cs="TimesNewRomanPSMT"/>
          <w:sz w:val="24"/>
          <w:szCs w:val="24"/>
        </w:rPr>
        <w:t>:00 – 12:00</w:t>
      </w:r>
      <w:r>
        <w:rPr>
          <w:rFonts w:cs="TimesNewRomanPSMT"/>
          <w:sz w:val="24"/>
          <w:szCs w:val="24"/>
        </w:rPr>
        <w:t>;</w:t>
      </w:r>
    </w:p>
    <w:p w:rsidR="00FD1BE2" w:rsidRPr="00B14719" w:rsidRDefault="00FD1BE2" w:rsidP="00482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NewRomanPSMT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 xml:space="preserve">2) filii </w:t>
      </w:r>
      <w:r w:rsidR="00FF62B5" w:rsidRPr="00B14719">
        <w:rPr>
          <w:rFonts w:cs="TimesNewRomanPSMT"/>
          <w:sz w:val="24"/>
          <w:szCs w:val="24"/>
        </w:rPr>
        <w:t xml:space="preserve">DPS </w:t>
      </w:r>
      <w:r w:rsidRPr="00B14719">
        <w:rPr>
          <w:rFonts w:cs="TimesNewRomanPSMT"/>
          <w:sz w:val="24"/>
          <w:szCs w:val="24"/>
        </w:rPr>
        <w:t xml:space="preserve">w Rożdżałach – </w:t>
      </w:r>
      <w:r w:rsidR="00D0623E">
        <w:rPr>
          <w:rFonts w:cs="TimesNewRomanPSMT"/>
          <w:sz w:val="24"/>
          <w:szCs w:val="24"/>
        </w:rPr>
        <w:t xml:space="preserve">raz w tygodniu we wtorki </w:t>
      </w:r>
      <w:r w:rsidRPr="00B14719">
        <w:rPr>
          <w:rFonts w:cs="TimesNewRomanPSMT"/>
          <w:sz w:val="24"/>
          <w:szCs w:val="24"/>
        </w:rPr>
        <w:t xml:space="preserve">w godzinach </w:t>
      </w:r>
      <w:r w:rsidR="00B14719">
        <w:rPr>
          <w:rFonts w:cs="TimesNewRomanPSMT"/>
          <w:sz w:val="24"/>
          <w:szCs w:val="24"/>
        </w:rPr>
        <w:t>07</w:t>
      </w:r>
      <w:r w:rsidRPr="00B14719">
        <w:rPr>
          <w:rFonts w:cs="TimesNewRomanPSMT"/>
          <w:sz w:val="24"/>
          <w:szCs w:val="24"/>
        </w:rPr>
        <w:t>:00- 1</w:t>
      </w:r>
      <w:r w:rsidR="00B14719">
        <w:rPr>
          <w:rFonts w:cs="TimesNewRomanPSMT"/>
          <w:sz w:val="24"/>
          <w:szCs w:val="24"/>
        </w:rPr>
        <w:t>0</w:t>
      </w:r>
      <w:r w:rsidRPr="00B14719">
        <w:rPr>
          <w:rFonts w:cs="TimesNewRomanPSMT"/>
          <w:sz w:val="24"/>
          <w:szCs w:val="24"/>
        </w:rPr>
        <w:t>:00</w:t>
      </w:r>
      <w:r w:rsidR="00D0623E">
        <w:rPr>
          <w:rFonts w:cs="TimesNewRomanPSMT"/>
          <w:sz w:val="24"/>
          <w:szCs w:val="24"/>
        </w:rPr>
        <w:t>;</w:t>
      </w:r>
      <w:r w:rsidRPr="00B14719">
        <w:rPr>
          <w:rFonts w:cs="TimesNewRomanPSMT"/>
          <w:sz w:val="24"/>
          <w:szCs w:val="24"/>
        </w:rPr>
        <w:t xml:space="preserve"> </w:t>
      </w:r>
    </w:p>
    <w:p w:rsidR="00FD1BE2" w:rsidRPr="00B14719" w:rsidRDefault="00FD1BE2" w:rsidP="00482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NewRomanPSMT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>3</w:t>
      </w:r>
      <w:r w:rsidR="00FF62B5" w:rsidRPr="00B14719">
        <w:rPr>
          <w:rFonts w:cs="TimesNewRomanPSMT"/>
          <w:sz w:val="24"/>
          <w:szCs w:val="24"/>
        </w:rPr>
        <w:t xml:space="preserve">) </w:t>
      </w:r>
      <w:r w:rsidRPr="00B14719">
        <w:rPr>
          <w:rFonts w:cs="TimesNewRomanPSMT"/>
          <w:sz w:val="24"/>
          <w:szCs w:val="24"/>
        </w:rPr>
        <w:t xml:space="preserve">filii </w:t>
      </w:r>
      <w:r w:rsidR="00FF62B5" w:rsidRPr="00B14719">
        <w:rPr>
          <w:rFonts w:cs="TimesNewRomanPSMT"/>
          <w:sz w:val="24"/>
          <w:szCs w:val="24"/>
        </w:rPr>
        <w:t xml:space="preserve">DPS </w:t>
      </w:r>
      <w:r w:rsidRPr="00B14719">
        <w:rPr>
          <w:rFonts w:cs="TimesNewRomanPSMT"/>
          <w:sz w:val="24"/>
          <w:szCs w:val="24"/>
        </w:rPr>
        <w:t>w Witowie – 2 razy w miesiącu</w:t>
      </w:r>
      <w:r w:rsidR="00D0623E">
        <w:rPr>
          <w:rFonts w:cs="TimesNewRomanPSMT"/>
          <w:sz w:val="24"/>
          <w:szCs w:val="24"/>
        </w:rPr>
        <w:t xml:space="preserve"> co drugi piątek</w:t>
      </w:r>
      <w:r w:rsidRPr="00B14719">
        <w:rPr>
          <w:rFonts w:cs="TimesNewRomanPSMT"/>
          <w:sz w:val="24"/>
          <w:szCs w:val="24"/>
        </w:rPr>
        <w:t xml:space="preserve"> w godzinach 1</w:t>
      </w:r>
      <w:r w:rsidR="00641D30">
        <w:rPr>
          <w:rFonts w:cs="TimesNewRomanPSMT"/>
          <w:sz w:val="24"/>
          <w:szCs w:val="24"/>
        </w:rPr>
        <w:t>7</w:t>
      </w:r>
      <w:r w:rsidRPr="00B14719">
        <w:rPr>
          <w:rFonts w:cs="TimesNewRomanPSMT"/>
          <w:sz w:val="24"/>
          <w:szCs w:val="24"/>
        </w:rPr>
        <w:t>:00- 1</w:t>
      </w:r>
      <w:r w:rsidR="00641D30">
        <w:rPr>
          <w:rFonts w:cs="TimesNewRomanPSMT"/>
          <w:sz w:val="24"/>
          <w:szCs w:val="24"/>
        </w:rPr>
        <w:t>0</w:t>
      </w:r>
      <w:r w:rsidRPr="00B14719">
        <w:rPr>
          <w:rFonts w:cs="TimesNewRomanPSMT"/>
          <w:sz w:val="24"/>
          <w:szCs w:val="24"/>
        </w:rPr>
        <w:t>:00</w:t>
      </w:r>
      <w:r w:rsidR="00D0623E">
        <w:rPr>
          <w:rFonts w:cs="TimesNewRomanPSMT"/>
          <w:sz w:val="24"/>
          <w:szCs w:val="24"/>
        </w:rPr>
        <w:t>;</w:t>
      </w:r>
    </w:p>
    <w:bookmarkEnd w:id="3"/>
    <w:p w:rsidR="00FD1BE2" w:rsidRPr="00641D30" w:rsidRDefault="00641D30" w:rsidP="00641D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4) o</w:t>
      </w:r>
      <w:r w:rsidRPr="00641D30">
        <w:rPr>
          <w:sz w:val="24"/>
          <w:szCs w:val="24"/>
        </w:rPr>
        <w:t>raz dodatkowo na wezwanie w terminie 1 dnia od dnia zgłoszenia.</w:t>
      </w:r>
    </w:p>
    <w:p w:rsidR="00641D30" w:rsidRDefault="00641D30" w:rsidP="004825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B4D6C" w:rsidRPr="00B14719" w:rsidRDefault="00482590" w:rsidP="00482590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sz w:val="24"/>
          <w:szCs w:val="24"/>
        </w:rPr>
        <w:t xml:space="preserve">3. </w:t>
      </w:r>
      <w:r w:rsidRPr="00B14719">
        <w:rPr>
          <w:rFonts w:cs="Times New Roman"/>
          <w:sz w:val="24"/>
          <w:szCs w:val="24"/>
        </w:rPr>
        <w:t xml:space="preserve">W </w:t>
      </w:r>
      <w:r w:rsidRPr="00B14719">
        <w:rPr>
          <w:rFonts w:cs="TimesNewRomanPSMT"/>
          <w:sz w:val="24"/>
          <w:szCs w:val="24"/>
        </w:rPr>
        <w:t xml:space="preserve">momencie odbioru odpadów </w:t>
      </w:r>
      <w:r w:rsidRPr="00B14719">
        <w:rPr>
          <w:rFonts w:cs="Times New Roman"/>
          <w:sz w:val="24"/>
          <w:szCs w:val="24"/>
        </w:rPr>
        <w:t>o</w:t>
      </w:r>
      <w:r w:rsidRPr="00B14719">
        <w:rPr>
          <w:rFonts w:cs="TimesNewRomanPSMT"/>
          <w:sz w:val="24"/>
          <w:szCs w:val="24"/>
        </w:rPr>
        <w:t>dpowiedzialność związana z procesem transportu i unieszkodliwiania odpadów przechodzi na Wykonawcę i obciąża Wykonawcę do chwili zakończenia unieszkodliwiania.</w:t>
      </w:r>
    </w:p>
    <w:p w:rsidR="00482590" w:rsidRPr="00B14719" w:rsidRDefault="00482590" w:rsidP="004825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82590" w:rsidRPr="00B14719" w:rsidRDefault="00482590" w:rsidP="004825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</w:rPr>
        <w:t>4. Odbiór odpadów odbywa się na podstawie karty przekazania odpadów, wystawianej za każdy dzień odbioru odpadów, wskazującej kody odbieranych odpadów oraz wagę odpadów.</w:t>
      </w:r>
    </w:p>
    <w:p w:rsidR="00482590" w:rsidRPr="00B14719" w:rsidRDefault="00482590" w:rsidP="004825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482590" w:rsidRPr="00B14719" w:rsidRDefault="00482590" w:rsidP="00482590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B14719">
        <w:rPr>
          <w:sz w:val="24"/>
          <w:szCs w:val="24"/>
        </w:rPr>
        <w:t xml:space="preserve">5. </w:t>
      </w:r>
      <w:r w:rsidRPr="00B14719">
        <w:rPr>
          <w:rFonts w:cs="TimesNewRomanPSMT"/>
          <w:sz w:val="24"/>
          <w:szCs w:val="24"/>
        </w:rPr>
        <w:t xml:space="preserve">Odbiór odpadów jest uważany za zrealizowany z dniem podpisania przez obie strony </w:t>
      </w:r>
      <w:r w:rsidRPr="00B14719">
        <w:rPr>
          <w:rFonts w:cs="Times New Roman"/>
          <w:sz w:val="24"/>
          <w:szCs w:val="24"/>
        </w:rPr>
        <w:t>karty</w:t>
      </w:r>
    </w:p>
    <w:p w:rsidR="00482590" w:rsidRPr="00B14719" w:rsidRDefault="00482590" w:rsidP="0048259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>przekazania odpadów</w:t>
      </w:r>
      <w:r w:rsidRPr="00B14719">
        <w:rPr>
          <w:rFonts w:cs="Times New Roman"/>
          <w:sz w:val="24"/>
          <w:szCs w:val="24"/>
        </w:rPr>
        <w:t>.</w:t>
      </w:r>
    </w:p>
    <w:p w:rsidR="00482590" w:rsidRPr="00B14719" w:rsidRDefault="00482590" w:rsidP="004825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AB4D6C" w:rsidRPr="00B14719" w:rsidRDefault="00482590" w:rsidP="0048259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sz w:val="24"/>
          <w:szCs w:val="24"/>
        </w:rPr>
        <w:t>6. Odbiór odpadów odbywa się bezpośrednio z Domu Pomocy Społecznej w Sieradzu oraz z filii w Rożdżałach i filii w Witowie po uprzednim ich zważeniu (środek transportu, którym będzie dokonywany odbiór powinien być wyposażony w wagę) w obecności przedstawiciela Zamawiającego i odnotowaniu ilości w „karcie przekazania odpadu” podpisanej przez upoważnionych przedstawicieli stron.</w:t>
      </w:r>
    </w:p>
    <w:p w:rsidR="00482590" w:rsidRPr="00B14719" w:rsidRDefault="00482590" w:rsidP="00482590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482590" w:rsidRPr="00B14719" w:rsidRDefault="00482590" w:rsidP="0048259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7. Zamawiający zobowiązuje się do przekazywania odpadów odpowiednio opakowanych. Odpady</w:t>
      </w:r>
      <w:r w:rsidR="009E2FF6" w:rsidRPr="00B14719">
        <w:rPr>
          <w:rFonts w:cs="Times New Roman"/>
          <w:sz w:val="24"/>
          <w:szCs w:val="24"/>
        </w:rPr>
        <w:t xml:space="preserve"> </w:t>
      </w:r>
      <w:r w:rsidRPr="00B14719">
        <w:rPr>
          <w:rFonts w:cs="Times New Roman"/>
          <w:sz w:val="24"/>
          <w:szCs w:val="24"/>
        </w:rPr>
        <w:t>inne niż odpady medyczne o ostrych krawędziach będą przekazywane w dużych foliowych workach, wyłącznie koloru czerwonego, szczelnie zamkniętych. Odpady medyczne o ostrych krawędziach będą przekazywane w twardo ściennych pojemnikach jednorazowego użytku odpornych na działanie wilgoci, przekłucie bądź przecięcie o zróżnicowanej objętości od 0,</w:t>
      </w:r>
      <w:r w:rsidR="006769DE">
        <w:rPr>
          <w:rFonts w:cs="Times New Roman"/>
          <w:sz w:val="24"/>
          <w:szCs w:val="24"/>
        </w:rPr>
        <w:t>1</w:t>
      </w:r>
      <w:r w:rsidRPr="00B14719">
        <w:rPr>
          <w:rFonts w:cs="Times New Roman"/>
          <w:sz w:val="24"/>
          <w:szCs w:val="24"/>
        </w:rPr>
        <w:t xml:space="preserve">l. – </w:t>
      </w:r>
      <w:r w:rsidR="006769DE">
        <w:rPr>
          <w:rFonts w:cs="Times New Roman"/>
          <w:sz w:val="24"/>
          <w:szCs w:val="24"/>
        </w:rPr>
        <w:t>1,0</w:t>
      </w:r>
      <w:r w:rsidRPr="00B14719">
        <w:rPr>
          <w:rFonts w:cs="Times New Roman"/>
          <w:sz w:val="24"/>
          <w:szCs w:val="24"/>
        </w:rPr>
        <w:t>l.</w:t>
      </w:r>
    </w:p>
    <w:p w:rsidR="00482590" w:rsidRPr="00B14719" w:rsidRDefault="00482590" w:rsidP="0048259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82590" w:rsidRPr="00B14719" w:rsidRDefault="00482590" w:rsidP="0048259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8. Zarówno worki jak i pojemniki będą opisane w sposób umożliwiający łatwą identyfikację miejsca pochodzenia oraz datę zamknięcia opakowania niezbędną w przypadku dochodzenia</w:t>
      </w:r>
    </w:p>
    <w:p w:rsidR="00482590" w:rsidRPr="00B14719" w:rsidRDefault="00482590" w:rsidP="0048259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epidemiologicznego.</w:t>
      </w:r>
    </w:p>
    <w:p w:rsidR="00FF62B5" w:rsidRPr="00B14719" w:rsidRDefault="00FF62B5" w:rsidP="0048259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82590" w:rsidRPr="00B14719" w:rsidRDefault="00482590" w:rsidP="00482590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9. Wykonawca przedstawia Zamawiającemu pisemne potwierdzenie unieszkodliwienia odpadów medycznych z częstotliwością jeden raz w miesiącu. (Rozporządzenie Ministra Środowiska z dnia 13 stycznia 2014 r. w sprawie dokumentu potwierdzającego unieszkodliwienie zakaźnych odpadów medycznych lub zakaźnych odpadów weterynaryjnych (Dz.U.2014.107).</w:t>
      </w:r>
    </w:p>
    <w:p w:rsidR="00482590" w:rsidRPr="00B14719" w:rsidRDefault="00482590" w:rsidP="0048259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82590" w:rsidRPr="00B14719" w:rsidRDefault="00482590" w:rsidP="00482590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B14719">
        <w:rPr>
          <w:rFonts w:cs="TimesNewRomanPS-BoldMT"/>
          <w:b/>
          <w:bCs/>
          <w:sz w:val="24"/>
          <w:szCs w:val="24"/>
        </w:rPr>
        <w:lastRenderedPageBreak/>
        <w:t>§ 5</w:t>
      </w:r>
    </w:p>
    <w:p w:rsidR="00D0623E" w:rsidRPr="00B14719" w:rsidRDefault="00D0623E" w:rsidP="00D062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B14719">
        <w:rPr>
          <w:rFonts w:cs="Times New Roman"/>
          <w:b/>
          <w:bCs/>
          <w:sz w:val="24"/>
          <w:szCs w:val="24"/>
        </w:rPr>
        <w:t>Kary umowne</w:t>
      </w:r>
    </w:p>
    <w:p w:rsidR="00482590" w:rsidRPr="00B14719" w:rsidRDefault="00482590" w:rsidP="00BD39A3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482590" w:rsidRPr="00B14719" w:rsidRDefault="00482590" w:rsidP="00BD39A3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1</w:t>
      </w:r>
      <w:r w:rsidR="00BD39A3" w:rsidRPr="00B14719">
        <w:rPr>
          <w:rFonts w:cs="Times New Roman"/>
          <w:sz w:val="24"/>
          <w:szCs w:val="24"/>
        </w:rPr>
        <w:t xml:space="preserve">. </w:t>
      </w:r>
      <w:r w:rsidRPr="00B14719">
        <w:rPr>
          <w:rFonts w:cs="TimesNewRomanPSMT"/>
          <w:sz w:val="24"/>
          <w:szCs w:val="24"/>
        </w:rPr>
        <w:t>W przypadku niewykonania lub nienależytego wykonania umowy Wykonawca zobowiązany</w:t>
      </w:r>
      <w:r w:rsidR="00BD39A3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będzie do zapłaty na rzecz Zamawiającego kary umownej:</w:t>
      </w:r>
    </w:p>
    <w:p w:rsidR="00BD39A3" w:rsidRPr="00B14719" w:rsidRDefault="00BD39A3" w:rsidP="00BD39A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a) z tytułu niedotrzymania terminu odbioru odpadów w wysokości 3 % wynagrodzenia brutto, o którym mowa w § 2 ust. 2, za każdy dzień zwłoki. Przez niedotrzymanie terminu odbioru rozumie się także nieodebranie odpadów w dniu wyznaczonym na odbiór do godziny 17:00 (oraz terminu określonego w § 4 ust. 3).</w:t>
      </w:r>
    </w:p>
    <w:p w:rsidR="00BD39A3" w:rsidRPr="00B14719" w:rsidRDefault="00BD39A3" w:rsidP="00BD39A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b) tytułu niewykonania lub nienależytego wykonania umowy - w wysokości 5% wartości wynagrodzenia brutto, o której mowa w § 2 ust. 2, za każdy przypadek niewykonania lub nienależytego wykonania umowy;</w:t>
      </w:r>
    </w:p>
    <w:p w:rsidR="00BD39A3" w:rsidRPr="00B14719" w:rsidRDefault="00BD39A3" w:rsidP="00BD39A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D39A3" w:rsidRPr="00B14719" w:rsidRDefault="00BD39A3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2. Pobranie kary umownej nie wyklucza </w:t>
      </w:r>
      <w:r w:rsidRPr="00B14719">
        <w:rPr>
          <w:rFonts w:cs="TimesNewRomanPSMT"/>
          <w:sz w:val="24"/>
          <w:szCs w:val="24"/>
        </w:rPr>
        <w:t>skorzystania przez Zamawiającego z prawa do odstąpienia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od umowy z powodu okoliczności stanowiących podstawę do naliczenia kary umownej.</w:t>
      </w:r>
    </w:p>
    <w:p w:rsidR="00BD39A3" w:rsidRPr="00B14719" w:rsidRDefault="00BD39A3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3. Naliczona kwota kary umown</w:t>
      </w:r>
      <w:r w:rsidRPr="00B14719">
        <w:rPr>
          <w:rFonts w:cs="TimesNewRomanPSMT"/>
          <w:sz w:val="24"/>
          <w:szCs w:val="24"/>
        </w:rPr>
        <w:t>ej może zostać potrącona z należnego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 New Roman"/>
          <w:sz w:val="24"/>
          <w:szCs w:val="24"/>
        </w:rPr>
        <w:t>Wykonawcy wynagrodzenia,</w:t>
      </w:r>
      <w:r w:rsidR="003D2721" w:rsidRPr="00B14719">
        <w:rPr>
          <w:rFonts w:cs="Times New Roman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o którym mowa w § 2 ust. 2</w:t>
      </w:r>
      <w:r w:rsidRPr="00B14719">
        <w:rPr>
          <w:rFonts w:cs="Times New Roman"/>
          <w:sz w:val="24"/>
          <w:szCs w:val="24"/>
        </w:rPr>
        <w:t>.</w:t>
      </w:r>
    </w:p>
    <w:p w:rsidR="00BD39A3" w:rsidRPr="00B14719" w:rsidRDefault="00BD39A3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4. </w:t>
      </w:r>
      <w:r w:rsidRPr="00B14719">
        <w:rPr>
          <w:rFonts w:cs="TimesNewRomanPSMT"/>
          <w:sz w:val="24"/>
          <w:szCs w:val="24"/>
        </w:rPr>
        <w:t>Zamawiający ma prawo dochodzenia na zasadach ogólnych odszkodowania przewyższającego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karę umowną.</w:t>
      </w:r>
    </w:p>
    <w:p w:rsidR="00BD39A3" w:rsidRPr="00B14719" w:rsidRDefault="00BD39A3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-BoldMT"/>
          <w:b/>
          <w:bCs/>
          <w:sz w:val="24"/>
          <w:szCs w:val="24"/>
        </w:rPr>
      </w:pPr>
    </w:p>
    <w:p w:rsidR="00D0623E" w:rsidRDefault="00BD39A3" w:rsidP="00D0623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B14719">
        <w:rPr>
          <w:rFonts w:cs="TimesNewRomanPS-BoldMT"/>
          <w:b/>
          <w:bCs/>
          <w:sz w:val="24"/>
          <w:szCs w:val="24"/>
        </w:rPr>
        <w:t xml:space="preserve">§ </w:t>
      </w:r>
      <w:r w:rsidRPr="00B14719">
        <w:rPr>
          <w:rFonts w:cs="Times New Roman"/>
          <w:b/>
          <w:bCs/>
          <w:sz w:val="24"/>
          <w:szCs w:val="24"/>
        </w:rPr>
        <w:t>7</w:t>
      </w:r>
      <w:r w:rsidR="00D0623E" w:rsidRPr="00B14719">
        <w:rPr>
          <w:rFonts w:cs="TimesNewRomanPS-BoldMT"/>
          <w:b/>
          <w:bCs/>
          <w:sz w:val="24"/>
          <w:szCs w:val="24"/>
        </w:rPr>
        <w:t xml:space="preserve"> </w:t>
      </w:r>
    </w:p>
    <w:p w:rsidR="00D0623E" w:rsidRPr="00B14719" w:rsidRDefault="00D0623E" w:rsidP="00D062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B14719">
        <w:rPr>
          <w:rFonts w:cs="TimesNewRomanPS-BoldMT"/>
          <w:b/>
          <w:bCs/>
          <w:sz w:val="24"/>
          <w:szCs w:val="24"/>
        </w:rPr>
        <w:t xml:space="preserve">Odstąpienie od umowy </w:t>
      </w:r>
      <w:r w:rsidRPr="00B14719">
        <w:rPr>
          <w:rFonts w:cs="Times New Roman"/>
          <w:b/>
          <w:bCs/>
          <w:sz w:val="24"/>
          <w:szCs w:val="24"/>
        </w:rPr>
        <w:t>oraz wypowiedzenie umowy</w:t>
      </w:r>
    </w:p>
    <w:p w:rsidR="00BD39A3" w:rsidRPr="00B14719" w:rsidRDefault="00BD39A3" w:rsidP="00BD39A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743385" w:rsidRPr="00B14719" w:rsidRDefault="00743385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</w:t>
      </w:r>
      <w:r w:rsidRPr="00B14719">
        <w:rPr>
          <w:rFonts w:cs="Times New Roman"/>
          <w:sz w:val="24"/>
          <w:szCs w:val="24"/>
        </w:rPr>
        <w:t xml:space="preserve">30 </w:t>
      </w:r>
      <w:r w:rsidRPr="00B14719">
        <w:rPr>
          <w:rFonts w:cs="TimesNewRomanPSMT"/>
          <w:sz w:val="24"/>
          <w:szCs w:val="24"/>
        </w:rPr>
        <w:t xml:space="preserve">– </w:t>
      </w:r>
      <w:r w:rsidRPr="00B14719">
        <w:rPr>
          <w:rFonts w:cs="Times New Roman"/>
          <w:sz w:val="24"/>
          <w:szCs w:val="24"/>
        </w:rPr>
        <w:t xml:space="preserve">dni </w:t>
      </w:r>
      <w:r w:rsidRPr="00B14719">
        <w:rPr>
          <w:rFonts w:cs="TimesNewRomanPSMT"/>
          <w:sz w:val="24"/>
          <w:szCs w:val="24"/>
        </w:rPr>
        <w:t>od powzięcia wiadomości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 New Roman"/>
          <w:sz w:val="24"/>
          <w:szCs w:val="24"/>
        </w:rPr>
        <w:t>o</w:t>
      </w:r>
      <w:r w:rsidR="003D2721" w:rsidRPr="00B14719">
        <w:rPr>
          <w:rFonts w:cs="Times New Roman"/>
          <w:sz w:val="24"/>
          <w:szCs w:val="24"/>
        </w:rPr>
        <w:t> </w:t>
      </w:r>
      <w:r w:rsidRPr="00B14719">
        <w:rPr>
          <w:rFonts w:cs="Times New Roman"/>
          <w:sz w:val="24"/>
          <w:szCs w:val="24"/>
        </w:rPr>
        <w:t>po</w:t>
      </w:r>
      <w:r w:rsidRPr="00B14719">
        <w:rPr>
          <w:rFonts w:cs="TimesNewRomanPSMT"/>
          <w:sz w:val="24"/>
          <w:szCs w:val="24"/>
        </w:rPr>
        <w:t>wyższych okolicznościach.</w:t>
      </w: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43385" w:rsidRPr="00B14719" w:rsidRDefault="00743385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2. </w:t>
      </w:r>
      <w:r w:rsidRPr="00B14719">
        <w:rPr>
          <w:rFonts w:cs="TimesNewRomanPSMT"/>
          <w:sz w:val="24"/>
          <w:szCs w:val="24"/>
        </w:rPr>
        <w:t>Zamawiający może także odstąpić od umowy w następujących, niezależnie od siebie</w:t>
      </w:r>
    </w:p>
    <w:p w:rsidR="00743385" w:rsidRPr="00B14719" w:rsidRDefault="00743385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>występujących przypadkach:</w:t>
      </w:r>
    </w:p>
    <w:p w:rsidR="00743385" w:rsidRPr="00B14719" w:rsidRDefault="00743385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a) </w:t>
      </w:r>
      <w:r w:rsidRPr="00B14719">
        <w:rPr>
          <w:rFonts w:cs="TimesNewRomanPSMT"/>
          <w:sz w:val="24"/>
          <w:szCs w:val="24"/>
        </w:rPr>
        <w:t>gdy Wykonawca nie wykonuje umowy lub wykonuje ją nienależycie w szczególności nie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odbiera odpadów w ustalonym terminie, nie zwrócił Zamawiającemu Karty przekazania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 xml:space="preserve">odpadów </w:t>
      </w:r>
      <w:r w:rsidRPr="00B14719">
        <w:rPr>
          <w:rFonts w:cs="Times New Roman"/>
          <w:sz w:val="24"/>
          <w:szCs w:val="24"/>
        </w:rPr>
        <w:t xml:space="preserve">lub nie </w:t>
      </w:r>
      <w:r w:rsidRPr="00B14719">
        <w:rPr>
          <w:rFonts w:cs="TimesNewRomanPSMT"/>
          <w:sz w:val="24"/>
          <w:szCs w:val="24"/>
        </w:rPr>
        <w:t>przedstawił Zamawiającemu dokumentu potwierdzającego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 xml:space="preserve">unieszkodliwienie zakaźnych odpadów medycznych </w:t>
      </w:r>
      <w:r w:rsidRPr="00B14719">
        <w:rPr>
          <w:rFonts w:cs="Times New Roman"/>
          <w:sz w:val="24"/>
          <w:szCs w:val="24"/>
        </w:rPr>
        <w:t>oraz w innych przypadkach.</w:t>
      </w:r>
    </w:p>
    <w:p w:rsidR="00743385" w:rsidRPr="00B14719" w:rsidRDefault="00743385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b) </w:t>
      </w:r>
      <w:r w:rsidRPr="00B14719">
        <w:rPr>
          <w:rFonts w:cs="TimesNewRomanPSMT"/>
          <w:sz w:val="24"/>
          <w:szCs w:val="24"/>
        </w:rPr>
        <w:t>gdy zostanie ogłoszona upadłość lub rozwiązanie firmy Wykonawcy,</w:t>
      </w:r>
    </w:p>
    <w:p w:rsidR="00743385" w:rsidRPr="00B14719" w:rsidRDefault="00743385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c) gdy </w:t>
      </w:r>
      <w:r w:rsidRPr="00B14719">
        <w:rPr>
          <w:rFonts w:cs="TimesNewRomanPSMT"/>
          <w:sz w:val="24"/>
          <w:szCs w:val="24"/>
        </w:rPr>
        <w:t>zostanie wydany nakaz zajęcia majątku Wykonawcy.</w:t>
      </w: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43385" w:rsidRPr="00B14719" w:rsidRDefault="00743385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3. </w:t>
      </w:r>
      <w:r w:rsidRPr="00B14719">
        <w:rPr>
          <w:rFonts w:cs="TimesNewRomanPSMT"/>
          <w:sz w:val="24"/>
          <w:szCs w:val="24"/>
        </w:rPr>
        <w:t>Odstąpienie od umowy, a także wypowiedzenie umowy powinno nastąpić pod rygorem nieważności w formie pisemnej i zawierać uzasadnienie.</w:t>
      </w: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4. </w:t>
      </w:r>
      <w:r w:rsidRPr="00B14719">
        <w:rPr>
          <w:rFonts w:cs="TimesNewRomanPSMT"/>
          <w:sz w:val="24"/>
          <w:szCs w:val="24"/>
        </w:rPr>
        <w:t>Odstąpienie od umowy następuje w dniu doręczenia oświadczenia o odstąpieniu drugiej stronie</w:t>
      </w:r>
      <w:r w:rsidRPr="00B14719">
        <w:rPr>
          <w:rFonts w:cs="Times New Roman"/>
          <w:sz w:val="24"/>
          <w:szCs w:val="24"/>
        </w:rPr>
        <w:t xml:space="preserve">, a </w:t>
      </w:r>
      <w:r w:rsidRPr="00B14719">
        <w:rPr>
          <w:rFonts w:cs="TimesNewRomanPSMT"/>
          <w:sz w:val="24"/>
          <w:szCs w:val="24"/>
        </w:rPr>
        <w:t>wypowiedzenie umowy powoduje rozwiązanie umowy w dniu wskazanym w wypowiedzeniu.</w:t>
      </w: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5. </w:t>
      </w:r>
      <w:r w:rsidRPr="00B14719">
        <w:rPr>
          <w:rFonts w:cs="TimesNewRomanPSMT"/>
          <w:sz w:val="24"/>
          <w:szCs w:val="24"/>
        </w:rPr>
        <w:t xml:space="preserve">Odstąpienie od umowy w przypadku określonym w ust. 2 </w:t>
      </w:r>
      <w:r w:rsidRPr="00B14719">
        <w:rPr>
          <w:rFonts w:cs="Times New Roman"/>
          <w:sz w:val="24"/>
          <w:szCs w:val="24"/>
        </w:rPr>
        <w:t xml:space="preserve">lit. a poprzedza wezwanie Wykonawcy do </w:t>
      </w:r>
      <w:r w:rsidRPr="00B14719">
        <w:rPr>
          <w:rFonts w:cs="TimesNewRomanPSMT"/>
          <w:sz w:val="24"/>
          <w:szCs w:val="24"/>
        </w:rPr>
        <w:t xml:space="preserve">odbioru odpadów lub </w:t>
      </w:r>
      <w:r w:rsidRPr="00B14719">
        <w:rPr>
          <w:rFonts w:cs="Times New Roman"/>
          <w:sz w:val="24"/>
          <w:szCs w:val="24"/>
        </w:rPr>
        <w:t xml:space="preserve">do zmiany sposobu wykonania umowy. </w:t>
      </w:r>
      <w:r w:rsidRPr="00B14719">
        <w:rPr>
          <w:rFonts w:cs="TimesNewRomanPSMT"/>
          <w:sz w:val="24"/>
          <w:szCs w:val="24"/>
        </w:rPr>
        <w:t xml:space="preserve">Wezwanie może </w:t>
      </w:r>
      <w:r w:rsidRPr="00B14719">
        <w:rPr>
          <w:rFonts w:cs="TimesNewRomanPSMT"/>
          <w:sz w:val="24"/>
          <w:szCs w:val="24"/>
        </w:rPr>
        <w:lastRenderedPageBreak/>
        <w:t>być wystosowane</w:t>
      </w:r>
      <w:r w:rsidR="00FF62B5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faksem na numer faksu ………………… , e</w:t>
      </w:r>
      <w:r w:rsidRPr="00B14719">
        <w:rPr>
          <w:rFonts w:cs="Times New Roman"/>
          <w:sz w:val="24"/>
          <w:szCs w:val="24"/>
        </w:rPr>
        <w:t>-</w:t>
      </w:r>
      <w:r w:rsidRPr="00B14719">
        <w:rPr>
          <w:rFonts w:cs="TimesNewRomanPSMT"/>
          <w:sz w:val="24"/>
          <w:szCs w:val="24"/>
        </w:rPr>
        <w:t>mailem na adres …… albo wysłane listem poleconym.</w:t>
      </w: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6. </w:t>
      </w:r>
      <w:r w:rsidRPr="00B14719">
        <w:rPr>
          <w:rFonts w:cs="TimesNewRomanPSMT"/>
          <w:sz w:val="24"/>
          <w:szCs w:val="24"/>
        </w:rPr>
        <w:t xml:space="preserve">W każdym przypadku rozwiązania umowy ma skutek odstąpienia od umowy lub wypowiedzenia </w:t>
      </w:r>
      <w:r w:rsidRPr="00B14719">
        <w:rPr>
          <w:rFonts w:cs="Times New Roman"/>
          <w:sz w:val="24"/>
          <w:szCs w:val="24"/>
        </w:rPr>
        <w:t xml:space="preserve">umowy, </w:t>
      </w:r>
      <w:r w:rsidRPr="00B14719">
        <w:rPr>
          <w:rFonts w:cs="TimesNewRomanPSMT"/>
          <w:sz w:val="24"/>
          <w:szCs w:val="24"/>
        </w:rPr>
        <w:t xml:space="preserve">Wykonawcy należy się wynagrodzenie </w:t>
      </w:r>
      <w:r w:rsidRPr="00B14719">
        <w:rPr>
          <w:rFonts w:cs="Times New Roman"/>
          <w:sz w:val="24"/>
          <w:szCs w:val="24"/>
        </w:rPr>
        <w:t xml:space="preserve">tylko za </w:t>
      </w:r>
      <w:r w:rsidRPr="00B14719">
        <w:rPr>
          <w:rFonts w:cs="TimesNewRomanPSMT"/>
          <w:sz w:val="24"/>
          <w:szCs w:val="24"/>
        </w:rPr>
        <w:t>wykonaną część przedmiotu umowy</w:t>
      </w:r>
      <w:r w:rsidRPr="00B14719">
        <w:rPr>
          <w:rFonts w:cs="Times New Roman"/>
          <w:sz w:val="24"/>
          <w:szCs w:val="24"/>
        </w:rPr>
        <w:t>.</w:t>
      </w: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D0623E" w:rsidRDefault="00743385" w:rsidP="00D0623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B14719">
        <w:rPr>
          <w:rFonts w:cs="TimesNewRomanPS-BoldMT"/>
          <w:b/>
          <w:bCs/>
          <w:sz w:val="24"/>
          <w:szCs w:val="24"/>
        </w:rPr>
        <w:t>§ 8</w:t>
      </w:r>
    </w:p>
    <w:p w:rsidR="00D0623E" w:rsidRPr="00B14719" w:rsidRDefault="00D0623E" w:rsidP="00D0623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B14719">
        <w:rPr>
          <w:rFonts w:cs="Times New Roman"/>
          <w:b/>
          <w:bCs/>
          <w:sz w:val="24"/>
          <w:szCs w:val="24"/>
        </w:rPr>
        <w:t>Zmiany umowy</w:t>
      </w: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1. </w:t>
      </w:r>
      <w:r w:rsidRPr="00B14719">
        <w:rPr>
          <w:rFonts w:cs="TimesNewRomanPSMT"/>
          <w:sz w:val="24"/>
          <w:szCs w:val="24"/>
        </w:rPr>
        <w:t xml:space="preserve">Wprowadzenie zmian treści umowy wymaga sporządzenia pod rygorem nieważności aneksu w formie pisemnej, </w:t>
      </w: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2. </w:t>
      </w:r>
      <w:r w:rsidRPr="00B14719">
        <w:rPr>
          <w:rFonts w:cs="TimesNewRomanPSMT"/>
          <w:sz w:val="24"/>
          <w:szCs w:val="24"/>
        </w:rPr>
        <w:t xml:space="preserve">Zakazane są istotne </w:t>
      </w:r>
      <w:r w:rsidRPr="00B14719">
        <w:rPr>
          <w:rFonts w:cs="Times New Roman"/>
          <w:sz w:val="24"/>
          <w:szCs w:val="24"/>
        </w:rPr>
        <w:t>zmiany postanowie</w:t>
      </w:r>
      <w:r w:rsidRPr="00B14719">
        <w:rPr>
          <w:rFonts w:cs="TimesNewRomanPSMT"/>
          <w:sz w:val="24"/>
          <w:szCs w:val="24"/>
        </w:rPr>
        <w:t xml:space="preserve">ń </w:t>
      </w:r>
      <w:r w:rsidRPr="00B14719">
        <w:rPr>
          <w:rFonts w:cs="Times New Roman"/>
          <w:sz w:val="24"/>
          <w:szCs w:val="24"/>
        </w:rPr>
        <w:t>zawartej umowy w stosunku do tre</w:t>
      </w:r>
      <w:r w:rsidRPr="00B14719">
        <w:rPr>
          <w:rFonts w:cs="TimesNewRomanPSMT"/>
          <w:sz w:val="24"/>
          <w:szCs w:val="24"/>
        </w:rPr>
        <w:t>ś</w:t>
      </w:r>
      <w:r w:rsidRPr="00B14719">
        <w:rPr>
          <w:rFonts w:cs="Times New Roman"/>
          <w:sz w:val="24"/>
          <w:szCs w:val="24"/>
        </w:rPr>
        <w:t xml:space="preserve">ci oferty, na </w:t>
      </w:r>
      <w:r w:rsidRPr="00B14719">
        <w:rPr>
          <w:rFonts w:cs="TimesNewRomanPSMT"/>
          <w:sz w:val="24"/>
          <w:szCs w:val="24"/>
        </w:rPr>
        <w:t>podstawie, której dokonano wyboru Wykonawcy, za wyjątkiem przewidzianych w umowie dotyczących:</w:t>
      </w:r>
    </w:p>
    <w:p w:rsidR="00743385" w:rsidRPr="00B14719" w:rsidRDefault="00743385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1) </w:t>
      </w:r>
      <w:r w:rsidRPr="00B14719">
        <w:rPr>
          <w:rFonts w:cs="TimesNewRomanPSMT"/>
          <w:sz w:val="24"/>
          <w:szCs w:val="24"/>
        </w:rPr>
        <w:t>terminu wykonania usługi, skrócenia w przypadku wyczerpania środków</w:t>
      </w:r>
      <w:r w:rsidR="00D0623E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 xml:space="preserve">finansowych </w:t>
      </w:r>
      <w:r w:rsidRPr="00B14719">
        <w:rPr>
          <w:rFonts w:cs="Times New Roman"/>
          <w:sz w:val="24"/>
          <w:szCs w:val="24"/>
        </w:rPr>
        <w:t xml:space="preserve">przeznaczonych na </w:t>
      </w:r>
      <w:r w:rsidRPr="00B14719">
        <w:rPr>
          <w:rFonts w:cs="TimesNewRomanPSMT"/>
          <w:sz w:val="24"/>
          <w:szCs w:val="24"/>
        </w:rPr>
        <w:t xml:space="preserve">realizację niniejszego zamówienia, wydłużenia w przypadku niewybrania nowego Wykonawcy z przyczyn niezależnych od Zamawiającego w przypadku zakończenia realizacji niniejszej umowy </w:t>
      </w:r>
      <w:r w:rsidRPr="00B14719">
        <w:rPr>
          <w:rFonts w:cs="Times New Roman"/>
          <w:sz w:val="24"/>
          <w:szCs w:val="24"/>
        </w:rPr>
        <w:t xml:space="preserve">- </w:t>
      </w:r>
      <w:r w:rsidRPr="00B14719">
        <w:rPr>
          <w:rFonts w:cs="TimesNewRomanPSMT"/>
          <w:sz w:val="24"/>
          <w:szCs w:val="24"/>
        </w:rPr>
        <w:t>na warunkach i</w:t>
      </w:r>
      <w:r w:rsidR="003D2721" w:rsidRPr="00B14719">
        <w:rPr>
          <w:rFonts w:cs="TimesNewRomanPSMT"/>
          <w:sz w:val="24"/>
          <w:szCs w:val="24"/>
        </w:rPr>
        <w:t> </w:t>
      </w:r>
      <w:r w:rsidRPr="00B14719">
        <w:rPr>
          <w:rFonts w:cs="TimesNewRomanPSMT"/>
          <w:sz w:val="24"/>
          <w:szCs w:val="24"/>
        </w:rPr>
        <w:t>w sposób określony w umowie;</w:t>
      </w:r>
    </w:p>
    <w:p w:rsidR="00743385" w:rsidRPr="00B14719" w:rsidRDefault="00743385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>2) wynagrodzenia spowodowanego zm</w:t>
      </w:r>
      <w:r w:rsidRPr="00B14719">
        <w:rPr>
          <w:rFonts w:cs="TimesNewRomanPSMT"/>
          <w:sz w:val="24"/>
          <w:szCs w:val="24"/>
        </w:rPr>
        <w:t>ianą powszechnie obowiązujących przepisów prawa w tym w szczególności zmiany stawki podatku VAT, zasad i/lub stawek ubezpieczenia społecznego lub zdrowotnego, wysokością minimalnego wynagrodzenia lub stawki za godzinę.</w:t>
      </w:r>
    </w:p>
    <w:p w:rsidR="00D0623E" w:rsidRDefault="00E84638" w:rsidP="0074338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B14719">
        <w:rPr>
          <w:rFonts w:cs="TimesNewRomanPS-BoldMT"/>
          <w:b/>
          <w:bCs/>
          <w:sz w:val="24"/>
          <w:szCs w:val="24"/>
        </w:rPr>
        <w:t xml:space="preserve">  </w:t>
      </w:r>
      <w:r w:rsidR="007C06BE" w:rsidRPr="00B14719">
        <w:rPr>
          <w:rFonts w:cs="TimesNewRomanPS-BoldMT"/>
          <w:b/>
          <w:bCs/>
          <w:sz w:val="24"/>
          <w:szCs w:val="24"/>
        </w:rPr>
        <w:t xml:space="preserve"> </w:t>
      </w:r>
    </w:p>
    <w:p w:rsidR="00743385" w:rsidRPr="00B14719" w:rsidRDefault="00743385" w:rsidP="0074338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B14719">
        <w:rPr>
          <w:rFonts w:cs="TimesNewRomanPS-BoldMT"/>
          <w:b/>
          <w:bCs/>
          <w:sz w:val="24"/>
          <w:szCs w:val="24"/>
        </w:rPr>
        <w:t>§ 9</w:t>
      </w:r>
    </w:p>
    <w:p w:rsidR="00743385" w:rsidRDefault="00743385" w:rsidP="0074338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B14719">
        <w:rPr>
          <w:rFonts w:cs="TimesNewRomanPS-BoldMT"/>
          <w:b/>
          <w:bCs/>
          <w:sz w:val="24"/>
          <w:szCs w:val="24"/>
        </w:rPr>
        <w:t>Wyższa konieczność</w:t>
      </w:r>
    </w:p>
    <w:p w:rsidR="00D0623E" w:rsidRPr="00B14719" w:rsidRDefault="00D0623E" w:rsidP="00743385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743385" w:rsidRPr="00B14719" w:rsidRDefault="00743385" w:rsidP="001050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1. </w:t>
      </w:r>
      <w:r w:rsidRPr="00B14719">
        <w:rPr>
          <w:rFonts w:cs="TimesNewRomanPSMT"/>
          <w:sz w:val="24"/>
          <w:szCs w:val="24"/>
        </w:rPr>
        <w:t>Zamawiający może poprzez oświadczenie złożone Wykonawcy zwiększyć dwukrotnie i</w:t>
      </w:r>
      <w:r w:rsidRPr="00B14719">
        <w:rPr>
          <w:rFonts w:cs="TimesNewRomanPS-ItalicMT"/>
          <w:iCs/>
          <w:sz w:val="24"/>
          <w:szCs w:val="24"/>
        </w:rPr>
        <w:t xml:space="preserve">lość </w:t>
      </w:r>
      <w:r w:rsidRPr="00B14719">
        <w:rPr>
          <w:rFonts w:cs="Times New Roman"/>
          <w:sz w:val="24"/>
          <w:szCs w:val="24"/>
        </w:rPr>
        <w:t xml:space="preserve">odbieranych </w:t>
      </w:r>
      <w:r w:rsidRPr="00B14719">
        <w:rPr>
          <w:rFonts w:cs="TimesNewRomanPSMT"/>
          <w:sz w:val="24"/>
          <w:szCs w:val="24"/>
        </w:rPr>
        <w:t xml:space="preserve">odpadów objętych przedmiotem zamówienia w razie wystąpienia sytuacji kryzysowych, stanów nadzwyczajnych, zagrożenia bezpieczeństwa państwa i wojny, w których Zamawiającego dotyczą obowiązki w zakresie realizacji zadań związanych z obronnością Państwa oraz zarządzania kryzysowego, w szczególności wynikające z postanowień rozporządzenia Rady Ministrów z dnia 27 czerwca 2012 r. w sprawie warunków i sposobu przygotowania oraz wykorzystania podmiotów leczniczych na potrzeby obronne państwa oraz właściwości organów w tych sprawach (Dz. U. z 2012 </w:t>
      </w:r>
      <w:r w:rsidRPr="00B14719">
        <w:rPr>
          <w:rFonts w:cs="Times New Roman"/>
          <w:sz w:val="24"/>
          <w:szCs w:val="24"/>
        </w:rPr>
        <w:t>r., nr 741).</w:t>
      </w:r>
    </w:p>
    <w:p w:rsidR="00105011" w:rsidRPr="00B14719" w:rsidRDefault="00105011" w:rsidP="0010501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43385" w:rsidRPr="00B14719" w:rsidRDefault="00743385" w:rsidP="0010501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2. </w:t>
      </w:r>
      <w:r w:rsidRPr="00B14719">
        <w:rPr>
          <w:rFonts w:cs="TimesNewRomanPSMT"/>
          <w:sz w:val="24"/>
          <w:szCs w:val="24"/>
        </w:rPr>
        <w:t>Wykonawca jest zobowiązany do zapewnienia ciągłości wykonywania usługi także</w:t>
      </w:r>
      <w:r w:rsidR="0010501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w</w:t>
      </w:r>
      <w:r w:rsidR="00105011" w:rsidRPr="00B14719">
        <w:rPr>
          <w:rFonts w:cs="TimesNewRomanPSMT"/>
          <w:sz w:val="24"/>
          <w:szCs w:val="24"/>
        </w:rPr>
        <w:t> </w:t>
      </w:r>
      <w:r w:rsidRPr="00B14719">
        <w:rPr>
          <w:rFonts w:cs="TimesNewRomanPSMT"/>
          <w:sz w:val="24"/>
          <w:szCs w:val="24"/>
        </w:rPr>
        <w:t>przypadku skorzystania przez Zamawiającego z prawa opcji w razie wystąpienia sytuacji</w:t>
      </w:r>
      <w:r w:rsidR="0010501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kryzysowych, stanów nadzwyczajnych, zagrożenia bezpieczeństwa państwa i wojny,</w:t>
      </w:r>
      <w:r w:rsidR="0010501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w których Zamawiającego dotyczą obowiązki w zakresie realizacji zadań związanych</w:t>
      </w:r>
      <w:r w:rsidR="0010501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z obronnością państwa oraz zarządzania kryzysowego, w szczególności wynikające</w:t>
      </w:r>
      <w:r w:rsidR="0010501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z postanowień rozporządzenia Rady Ministrów z dnia 27 czerwca 2012 r. w sprawie warunków i sp</w:t>
      </w:r>
      <w:r w:rsidRPr="00B14719">
        <w:rPr>
          <w:rFonts w:cs="Times New Roman"/>
          <w:sz w:val="24"/>
          <w:szCs w:val="24"/>
        </w:rPr>
        <w:t>osobu</w:t>
      </w:r>
      <w:r w:rsidR="00105011" w:rsidRPr="00B14719">
        <w:rPr>
          <w:rFonts w:cs="Times New Roman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przygotowania oraz wykorzystania podmiotów leczniczych na potrzeby obronne państwa oraz</w:t>
      </w:r>
      <w:r w:rsidR="0010501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właściwości organów w tych sprawach (Dz. U. z 2012 r., nr 741).</w:t>
      </w:r>
    </w:p>
    <w:p w:rsidR="00105011" w:rsidRPr="00B14719" w:rsidRDefault="00105011" w:rsidP="001050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105011" w:rsidRPr="00B14719" w:rsidRDefault="00105011" w:rsidP="001050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</w:p>
    <w:p w:rsidR="006769DE" w:rsidRDefault="006769DE" w:rsidP="0010501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6769DE" w:rsidRDefault="006769DE" w:rsidP="0010501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</w:p>
    <w:p w:rsidR="00E3174D" w:rsidRPr="00B14719" w:rsidRDefault="00743385" w:rsidP="00105011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B14719">
        <w:rPr>
          <w:rFonts w:cs="TimesNewRomanPS-BoldMT"/>
          <w:b/>
          <w:bCs/>
          <w:sz w:val="24"/>
          <w:szCs w:val="24"/>
        </w:rPr>
        <w:lastRenderedPageBreak/>
        <w:t>§ 10</w:t>
      </w:r>
    </w:p>
    <w:p w:rsidR="00D0623E" w:rsidRPr="00B14719" w:rsidRDefault="00D0623E" w:rsidP="00D0623E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4"/>
          <w:szCs w:val="24"/>
        </w:rPr>
      </w:pPr>
      <w:r w:rsidRPr="00B14719">
        <w:rPr>
          <w:rFonts w:cs="Times New Roman"/>
          <w:b/>
          <w:bCs/>
          <w:sz w:val="24"/>
          <w:szCs w:val="24"/>
        </w:rPr>
        <w:t xml:space="preserve">Postanowienia </w:t>
      </w:r>
      <w:r w:rsidRPr="00B14719">
        <w:rPr>
          <w:rFonts w:cs="TimesNewRomanPS-BoldMT"/>
          <w:b/>
          <w:bCs/>
          <w:sz w:val="24"/>
          <w:szCs w:val="24"/>
        </w:rPr>
        <w:t>końcowe</w:t>
      </w:r>
    </w:p>
    <w:p w:rsidR="00105011" w:rsidRPr="00B14719" w:rsidRDefault="00105011" w:rsidP="0010501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105011" w:rsidRPr="00B14719" w:rsidRDefault="00105011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>1. Spory powstałe w związku z realizacją umowy rozstrzyga Sąd właśc</w:t>
      </w:r>
      <w:r w:rsidRPr="00B14719">
        <w:rPr>
          <w:rFonts w:cs="Times New Roman"/>
          <w:sz w:val="24"/>
          <w:szCs w:val="24"/>
        </w:rPr>
        <w:t>iwy dla siedziby</w:t>
      </w:r>
      <w:r w:rsidR="003D2721" w:rsidRPr="00B14719">
        <w:rPr>
          <w:rFonts w:cs="Times New Roman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Zamawiającego.</w:t>
      </w:r>
    </w:p>
    <w:p w:rsidR="003D2721" w:rsidRPr="00B14719" w:rsidRDefault="003D2721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105011" w:rsidRPr="00B14719" w:rsidRDefault="00105011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2. </w:t>
      </w:r>
      <w:r w:rsidRPr="00B14719">
        <w:rPr>
          <w:rFonts w:cs="TimesNewRomanPSMT"/>
          <w:sz w:val="24"/>
          <w:szCs w:val="24"/>
        </w:rPr>
        <w:t>W sprawach nieuregulowanych umową znajdują zastosowanie przepisy ustawy Kodeksu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 New Roman"/>
          <w:sz w:val="24"/>
          <w:szCs w:val="24"/>
        </w:rPr>
        <w:t xml:space="preserve">Cywilnego, przepisy </w:t>
      </w:r>
      <w:r w:rsidRPr="00B14719">
        <w:rPr>
          <w:rFonts w:cs="TimesNewRomanPSMT"/>
          <w:sz w:val="24"/>
          <w:szCs w:val="24"/>
        </w:rPr>
        <w:t>ustawy o odpadach w szczególności odpadach medycznych, przepisy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ustawy prawo zamówień publicznych</w:t>
      </w:r>
      <w:r w:rsidRPr="00B14719">
        <w:rPr>
          <w:rFonts w:cs="Times New Roman"/>
          <w:sz w:val="24"/>
          <w:szCs w:val="24"/>
        </w:rPr>
        <w:t>.</w:t>
      </w:r>
    </w:p>
    <w:p w:rsidR="003D2721" w:rsidRPr="00B14719" w:rsidRDefault="003D2721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105011" w:rsidRPr="00B14719" w:rsidRDefault="00105011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3. </w:t>
      </w:r>
      <w:r w:rsidRPr="00B14719">
        <w:rPr>
          <w:rFonts w:cs="TimesNewRomanPSMT"/>
          <w:sz w:val="24"/>
          <w:szCs w:val="24"/>
        </w:rPr>
        <w:t>Żadne prawa i obowiązki wynikające z umowy nie mogą być przenoszone ani wnoszone do</w:t>
      </w:r>
    </w:p>
    <w:p w:rsidR="00105011" w:rsidRPr="00B14719" w:rsidRDefault="00105011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B14719">
        <w:rPr>
          <w:rFonts w:cs="TimesNewRomanPSMT"/>
          <w:sz w:val="24"/>
          <w:szCs w:val="24"/>
        </w:rPr>
        <w:t>innych podmiotów, bez uprzedniej zgody pisemnej Zamawiającego wyrażonej pod rygorem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nieważności. Na takiej samej zasadzie nie mogą być zbywane wierzytelności przysługujące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Wykonawcy z tytułu niniejs</w:t>
      </w:r>
      <w:r w:rsidRPr="00B14719">
        <w:rPr>
          <w:rFonts w:cs="Times New Roman"/>
          <w:sz w:val="24"/>
          <w:szCs w:val="24"/>
        </w:rPr>
        <w:t>zej umowy.</w:t>
      </w:r>
    </w:p>
    <w:p w:rsidR="003D2721" w:rsidRPr="00B14719" w:rsidRDefault="003D2721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82590" w:rsidRPr="00B14719" w:rsidRDefault="00105011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4. </w:t>
      </w:r>
      <w:r w:rsidRPr="00B14719">
        <w:rPr>
          <w:rFonts w:cs="TimesNewRomanPSMT"/>
          <w:sz w:val="24"/>
          <w:szCs w:val="24"/>
        </w:rPr>
        <w:t>Strony zobowiązują zachować w poufności postanowienia niniejszej umowy oraz wszelkie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informacje pozyskane w zw</w:t>
      </w:r>
      <w:bookmarkStart w:id="4" w:name="_GoBack"/>
      <w:bookmarkEnd w:id="4"/>
      <w:r w:rsidRPr="00B14719">
        <w:rPr>
          <w:rFonts w:cs="TimesNewRomanPSMT"/>
          <w:sz w:val="24"/>
          <w:szCs w:val="24"/>
        </w:rPr>
        <w:t>iązku z zawarciem i realizacją umowy. Obowiązek poufności nie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dotyczy danych, które zgodnie z przepisami prawa lub postanowieniami umownymi powinny być</w:t>
      </w:r>
      <w:r w:rsidR="003D2721" w:rsidRPr="00B14719">
        <w:rPr>
          <w:rFonts w:cs="TimesNewRomanPSMT"/>
          <w:sz w:val="24"/>
          <w:szCs w:val="24"/>
        </w:rPr>
        <w:t xml:space="preserve"> </w:t>
      </w:r>
      <w:r w:rsidRPr="00B14719">
        <w:rPr>
          <w:rFonts w:cs="TimesNewRomanPSMT"/>
          <w:sz w:val="24"/>
          <w:szCs w:val="24"/>
        </w:rPr>
        <w:t>upublicznione albo przekazane właściwym organom lub podmiotom trzecim.</w:t>
      </w:r>
    </w:p>
    <w:p w:rsidR="003D2721" w:rsidRPr="00B14719" w:rsidRDefault="003D2721" w:rsidP="003D2721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4"/>
          <w:szCs w:val="24"/>
        </w:rPr>
      </w:pPr>
    </w:p>
    <w:p w:rsidR="0066074D" w:rsidRPr="00B14719" w:rsidRDefault="003D2721" w:rsidP="003D272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4719">
        <w:rPr>
          <w:rFonts w:cs="Times New Roman"/>
          <w:sz w:val="24"/>
          <w:szCs w:val="24"/>
        </w:rPr>
        <w:t xml:space="preserve">5. Umowa </w:t>
      </w:r>
      <w:r w:rsidR="0066074D" w:rsidRPr="00B14719">
        <w:rPr>
          <w:sz w:val="24"/>
          <w:szCs w:val="24"/>
        </w:rPr>
        <w:t>sporządzona została w trzech jednobrzmiących egzemplarzach, dwa dla Zleceniodawcy i jeden dla Zleceniobiorcy.</w:t>
      </w:r>
    </w:p>
    <w:p w:rsidR="0066074D" w:rsidRPr="00B14719" w:rsidRDefault="0066074D" w:rsidP="0066074D">
      <w:pPr>
        <w:jc w:val="both"/>
        <w:rPr>
          <w:rFonts w:cs="Times New Roman"/>
          <w:bCs/>
          <w:sz w:val="24"/>
          <w:szCs w:val="24"/>
        </w:rPr>
      </w:pPr>
    </w:p>
    <w:p w:rsidR="005E1F49" w:rsidRPr="00B14719" w:rsidRDefault="005E1F49" w:rsidP="0066074D">
      <w:pPr>
        <w:rPr>
          <w:rFonts w:cs="Times New Roman"/>
          <w:bCs/>
          <w:sz w:val="24"/>
          <w:szCs w:val="24"/>
        </w:rPr>
      </w:pPr>
    </w:p>
    <w:p w:rsidR="005E1F49" w:rsidRPr="00B14719" w:rsidRDefault="005E1F49" w:rsidP="0066074D">
      <w:pPr>
        <w:rPr>
          <w:rFonts w:cs="Times New Roman"/>
          <w:bCs/>
          <w:sz w:val="24"/>
          <w:szCs w:val="24"/>
        </w:rPr>
      </w:pPr>
    </w:p>
    <w:p w:rsidR="0066074D" w:rsidRPr="00B14719" w:rsidRDefault="0066074D" w:rsidP="005E1F49">
      <w:pPr>
        <w:ind w:firstLine="708"/>
        <w:rPr>
          <w:rFonts w:cs="Times New Roman"/>
          <w:bCs/>
          <w:sz w:val="24"/>
          <w:szCs w:val="24"/>
        </w:rPr>
      </w:pPr>
      <w:r w:rsidRPr="00B14719">
        <w:rPr>
          <w:rFonts w:cs="Times New Roman"/>
          <w:bCs/>
          <w:sz w:val="24"/>
          <w:szCs w:val="24"/>
        </w:rPr>
        <w:t>Zleceniobiorca:</w:t>
      </w:r>
      <w:r w:rsidRPr="00B14719">
        <w:rPr>
          <w:rFonts w:cs="Times New Roman"/>
          <w:bCs/>
          <w:sz w:val="24"/>
          <w:szCs w:val="24"/>
        </w:rPr>
        <w:tab/>
      </w:r>
      <w:r w:rsidRPr="00B14719">
        <w:rPr>
          <w:rFonts w:cs="Times New Roman"/>
          <w:bCs/>
          <w:sz w:val="24"/>
          <w:szCs w:val="24"/>
        </w:rPr>
        <w:tab/>
      </w:r>
      <w:r w:rsidRPr="00B14719">
        <w:rPr>
          <w:rFonts w:cs="Times New Roman"/>
          <w:bCs/>
          <w:sz w:val="24"/>
          <w:szCs w:val="24"/>
        </w:rPr>
        <w:tab/>
      </w:r>
      <w:r w:rsidRPr="00B14719">
        <w:rPr>
          <w:rFonts w:cs="Times New Roman"/>
          <w:bCs/>
          <w:sz w:val="24"/>
          <w:szCs w:val="24"/>
        </w:rPr>
        <w:tab/>
      </w:r>
      <w:r w:rsidRPr="00B14719">
        <w:rPr>
          <w:rFonts w:cs="Times New Roman"/>
          <w:bCs/>
          <w:sz w:val="24"/>
          <w:szCs w:val="24"/>
        </w:rPr>
        <w:tab/>
      </w:r>
      <w:r w:rsidRPr="00B14719">
        <w:rPr>
          <w:rFonts w:cs="Times New Roman"/>
          <w:bCs/>
          <w:sz w:val="24"/>
          <w:szCs w:val="24"/>
        </w:rPr>
        <w:tab/>
      </w:r>
      <w:r w:rsidRPr="00B14719">
        <w:rPr>
          <w:rFonts w:cs="Times New Roman"/>
          <w:bCs/>
          <w:sz w:val="24"/>
          <w:szCs w:val="24"/>
        </w:rPr>
        <w:tab/>
        <w:t>Zleceniodawca:</w:t>
      </w:r>
    </w:p>
    <w:p w:rsidR="00EA6565" w:rsidRPr="00B14719" w:rsidRDefault="00EA6565" w:rsidP="0066074D">
      <w:pPr>
        <w:rPr>
          <w:rFonts w:cs="Times New Roman"/>
          <w:sz w:val="24"/>
          <w:szCs w:val="24"/>
        </w:rPr>
      </w:pPr>
    </w:p>
    <w:p w:rsidR="00431870" w:rsidRPr="00B14719" w:rsidRDefault="00431870" w:rsidP="0066074D">
      <w:pPr>
        <w:rPr>
          <w:rFonts w:cs="Times New Roman"/>
          <w:sz w:val="24"/>
          <w:szCs w:val="24"/>
        </w:rPr>
      </w:pPr>
    </w:p>
    <w:p w:rsidR="008944DC" w:rsidRPr="00B14719" w:rsidRDefault="008944DC" w:rsidP="0066074D">
      <w:pPr>
        <w:rPr>
          <w:rFonts w:cs="Times New Roman"/>
          <w:sz w:val="24"/>
          <w:szCs w:val="24"/>
        </w:rPr>
      </w:pPr>
    </w:p>
    <w:p w:rsidR="008944DC" w:rsidRPr="00B14719" w:rsidRDefault="008944DC" w:rsidP="0066074D">
      <w:pPr>
        <w:rPr>
          <w:rFonts w:cs="Times New Roman"/>
          <w:sz w:val="24"/>
          <w:szCs w:val="24"/>
        </w:rPr>
      </w:pPr>
    </w:p>
    <w:p w:rsidR="00431870" w:rsidRPr="00B14719" w:rsidRDefault="00431870" w:rsidP="0066074D">
      <w:pPr>
        <w:rPr>
          <w:rFonts w:cs="Times New Roman"/>
          <w:sz w:val="24"/>
          <w:szCs w:val="24"/>
        </w:rPr>
      </w:pPr>
    </w:p>
    <w:p w:rsidR="00431870" w:rsidRPr="00B14719" w:rsidRDefault="00431870" w:rsidP="000425F5">
      <w:pPr>
        <w:spacing w:after="0" w:line="240" w:lineRule="auto"/>
        <w:rPr>
          <w:rFonts w:cs="Times New Roman"/>
          <w:sz w:val="24"/>
          <w:szCs w:val="24"/>
        </w:rPr>
      </w:pPr>
    </w:p>
    <w:sectPr w:rsidR="00431870" w:rsidRPr="00B14719" w:rsidSect="00F07A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CF8" w:rsidRDefault="00291CF8" w:rsidP="00D51FD3">
      <w:pPr>
        <w:spacing w:after="0" w:line="240" w:lineRule="auto"/>
      </w:pPr>
      <w:r>
        <w:separator/>
      </w:r>
    </w:p>
  </w:endnote>
  <w:endnote w:type="continuationSeparator" w:id="0">
    <w:p w:rsidR="00291CF8" w:rsidRDefault="00291CF8" w:rsidP="00D5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7544067"/>
      <w:docPartObj>
        <w:docPartGallery w:val="Page Numbers (Bottom of Page)"/>
        <w:docPartUnique/>
      </w:docPartObj>
    </w:sdtPr>
    <w:sdtEndPr/>
    <w:sdtContent>
      <w:p w:rsidR="00743385" w:rsidRDefault="00743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43385" w:rsidRDefault="00743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CF8" w:rsidRDefault="00291CF8" w:rsidP="00D51FD3">
      <w:pPr>
        <w:spacing w:after="0" w:line="240" w:lineRule="auto"/>
      </w:pPr>
      <w:r>
        <w:separator/>
      </w:r>
    </w:p>
  </w:footnote>
  <w:footnote w:type="continuationSeparator" w:id="0">
    <w:p w:rsidR="00291CF8" w:rsidRDefault="00291CF8" w:rsidP="00D51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61C5E"/>
    <w:multiLevelType w:val="hybridMultilevel"/>
    <w:tmpl w:val="A52E4B82"/>
    <w:lvl w:ilvl="0" w:tplc="78B8B5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3E243D30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D0FB0"/>
    <w:multiLevelType w:val="hybridMultilevel"/>
    <w:tmpl w:val="3CC83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0C91"/>
    <w:multiLevelType w:val="hybridMultilevel"/>
    <w:tmpl w:val="5328B086"/>
    <w:lvl w:ilvl="0" w:tplc="727A302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272328E8"/>
    <w:multiLevelType w:val="multilevel"/>
    <w:tmpl w:val="1A5811BC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08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D500EFB"/>
    <w:multiLevelType w:val="hybridMultilevel"/>
    <w:tmpl w:val="C066A648"/>
    <w:lvl w:ilvl="0" w:tplc="A1C8E7E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20B08"/>
    <w:multiLevelType w:val="hybridMultilevel"/>
    <w:tmpl w:val="8F74EAF8"/>
    <w:lvl w:ilvl="0" w:tplc="D762426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02B2307"/>
    <w:multiLevelType w:val="hybridMultilevel"/>
    <w:tmpl w:val="AABC889A"/>
    <w:lvl w:ilvl="0" w:tplc="CB46ED7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1A11BF7"/>
    <w:multiLevelType w:val="multilevel"/>
    <w:tmpl w:val="FE56F560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0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520" w:hanging="1800"/>
      </w:pPr>
      <w:rPr>
        <w:rFonts w:hint="default"/>
      </w:rPr>
    </w:lvl>
  </w:abstractNum>
  <w:abstractNum w:abstractNumId="8" w15:restartNumberingAfterBreak="0">
    <w:nsid w:val="36506437"/>
    <w:multiLevelType w:val="hybridMultilevel"/>
    <w:tmpl w:val="EE62BF74"/>
    <w:lvl w:ilvl="0" w:tplc="E01E83E2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EC308C9"/>
    <w:multiLevelType w:val="hybridMultilevel"/>
    <w:tmpl w:val="F80C73A4"/>
    <w:lvl w:ilvl="0" w:tplc="6D829E4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4253204F"/>
    <w:multiLevelType w:val="hybridMultilevel"/>
    <w:tmpl w:val="47BC7970"/>
    <w:lvl w:ilvl="0" w:tplc="3C1C8D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A0652"/>
    <w:multiLevelType w:val="hybridMultilevel"/>
    <w:tmpl w:val="3F4C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C3F5F"/>
    <w:multiLevelType w:val="hybridMultilevel"/>
    <w:tmpl w:val="25BE4F0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36AE3"/>
    <w:multiLevelType w:val="hybridMultilevel"/>
    <w:tmpl w:val="B28653C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22056EC"/>
    <w:multiLevelType w:val="hybridMultilevel"/>
    <w:tmpl w:val="A866EBF6"/>
    <w:lvl w:ilvl="0" w:tplc="D4C0518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69E83D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6B6467"/>
    <w:multiLevelType w:val="hybridMultilevel"/>
    <w:tmpl w:val="1CCE6C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251DA"/>
    <w:multiLevelType w:val="hybridMultilevel"/>
    <w:tmpl w:val="131C9A0E"/>
    <w:lvl w:ilvl="0" w:tplc="ABC8964A">
      <w:start w:val="1"/>
      <w:numFmt w:val="decimal"/>
      <w:lvlText w:val="%1."/>
      <w:lvlJc w:val="left"/>
      <w:pPr>
        <w:ind w:left="720" w:hanging="360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E575D"/>
    <w:multiLevelType w:val="hybridMultilevel"/>
    <w:tmpl w:val="5C6630A2"/>
    <w:lvl w:ilvl="0" w:tplc="542EE9B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5C893F4B"/>
    <w:multiLevelType w:val="hybridMultilevel"/>
    <w:tmpl w:val="FE3E2CF6"/>
    <w:lvl w:ilvl="0" w:tplc="3EA4A37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 w:tplc="1F6818B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A3929BA2">
      <w:start w:val="6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A83857"/>
    <w:multiLevelType w:val="multilevel"/>
    <w:tmpl w:val="49824DCA"/>
    <w:lvl w:ilvl="0">
      <w:start w:val="9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108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E3311A3"/>
    <w:multiLevelType w:val="hybridMultilevel"/>
    <w:tmpl w:val="9790F688"/>
    <w:lvl w:ilvl="0" w:tplc="FF4A42AE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1" w15:restartNumberingAfterBreak="0">
    <w:nsid w:val="634F23E6"/>
    <w:multiLevelType w:val="hybridMultilevel"/>
    <w:tmpl w:val="B0BE0762"/>
    <w:lvl w:ilvl="0" w:tplc="67AC951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C61B0"/>
    <w:multiLevelType w:val="hybridMultilevel"/>
    <w:tmpl w:val="BCC0B2DA"/>
    <w:lvl w:ilvl="0" w:tplc="E40C438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F15CE4"/>
    <w:multiLevelType w:val="hybridMultilevel"/>
    <w:tmpl w:val="C7BAD5FC"/>
    <w:lvl w:ilvl="0" w:tplc="613CA648">
      <w:start w:val="1"/>
      <w:numFmt w:val="lowerLetter"/>
      <w:lvlText w:val="%1)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4" w15:restartNumberingAfterBreak="0">
    <w:nsid w:val="72A75424"/>
    <w:multiLevelType w:val="hybridMultilevel"/>
    <w:tmpl w:val="B526184E"/>
    <w:lvl w:ilvl="0" w:tplc="5096F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477CD"/>
    <w:multiLevelType w:val="hybridMultilevel"/>
    <w:tmpl w:val="A0E28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A7E14"/>
    <w:multiLevelType w:val="hybridMultilevel"/>
    <w:tmpl w:val="6444FCD2"/>
    <w:lvl w:ilvl="0" w:tplc="3192F69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78563DF4"/>
    <w:multiLevelType w:val="hybridMultilevel"/>
    <w:tmpl w:val="E6CA8932"/>
    <w:lvl w:ilvl="0" w:tplc="DF5691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35766090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BF734B"/>
    <w:multiLevelType w:val="hybridMultilevel"/>
    <w:tmpl w:val="C4F81498"/>
    <w:lvl w:ilvl="0" w:tplc="2F74E522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301EB3"/>
    <w:multiLevelType w:val="hybridMultilevel"/>
    <w:tmpl w:val="35AC679E"/>
    <w:lvl w:ilvl="0" w:tplc="A3081C7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6"/>
  </w:num>
  <w:num w:numId="11">
    <w:abstractNumId w:val="2"/>
  </w:num>
  <w:num w:numId="12">
    <w:abstractNumId w:val="9"/>
  </w:num>
  <w:num w:numId="13">
    <w:abstractNumId w:val="11"/>
  </w:num>
  <w:num w:numId="14">
    <w:abstractNumId w:val="8"/>
  </w:num>
  <w:num w:numId="15">
    <w:abstractNumId w:val="23"/>
  </w:num>
  <w:num w:numId="16">
    <w:abstractNumId w:val="15"/>
  </w:num>
  <w:num w:numId="17">
    <w:abstractNumId w:val="20"/>
  </w:num>
  <w:num w:numId="18">
    <w:abstractNumId w:val="6"/>
  </w:num>
  <w:num w:numId="19">
    <w:abstractNumId w:val="7"/>
  </w:num>
  <w:num w:numId="20">
    <w:abstractNumId w:val="19"/>
  </w:num>
  <w:num w:numId="21">
    <w:abstractNumId w:val="3"/>
  </w:num>
  <w:num w:numId="22">
    <w:abstractNumId w:val="25"/>
  </w:num>
  <w:num w:numId="23">
    <w:abstractNumId w:val="21"/>
  </w:num>
  <w:num w:numId="24">
    <w:abstractNumId w:val="1"/>
  </w:num>
  <w:num w:numId="25">
    <w:abstractNumId w:val="29"/>
  </w:num>
  <w:num w:numId="26">
    <w:abstractNumId w:val="12"/>
  </w:num>
  <w:num w:numId="27">
    <w:abstractNumId w:val="16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4D"/>
    <w:rsid w:val="000425F5"/>
    <w:rsid w:val="00054CBE"/>
    <w:rsid w:val="000C7B0A"/>
    <w:rsid w:val="000E07E5"/>
    <w:rsid w:val="000E624E"/>
    <w:rsid w:val="00100459"/>
    <w:rsid w:val="00105011"/>
    <w:rsid w:val="00135121"/>
    <w:rsid w:val="00142F41"/>
    <w:rsid w:val="001854AA"/>
    <w:rsid w:val="00185F58"/>
    <w:rsid w:val="001915F4"/>
    <w:rsid w:val="001A3A4B"/>
    <w:rsid w:val="001A55E7"/>
    <w:rsid w:val="001B3FBA"/>
    <w:rsid w:val="001F41BA"/>
    <w:rsid w:val="0024169F"/>
    <w:rsid w:val="00284ACE"/>
    <w:rsid w:val="00291CF8"/>
    <w:rsid w:val="002B2CB5"/>
    <w:rsid w:val="003328AE"/>
    <w:rsid w:val="0036064A"/>
    <w:rsid w:val="003671EF"/>
    <w:rsid w:val="003818C9"/>
    <w:rsid w:val="003C4753"/>
    <w:rsid w:val="003D2721"/>
    <w:rsid w:val="004013E6"/>
    <w:rsid w:val="00417546"/>
    <w:rsid w:val="00431870"/>
    <w:rsid w:val="004602A2"/>
    <w:rsid w:val="00482590"/>
    <w:rsid w:val="004A11FD"/>
    <w:rsid w:val="004D215A"/>
    <w:rsid w:val="004E7E0E"/>
    <w:rsid w:val="0052750A"/>
    <w:rsid w:val="00545ABE"/>
    <w:rsid w:val="00573DD7"/>
    <w:rsid w:val="005A1929"/>
    <w:rsid w:val="005A5199"/>
    <w:rsid w:val="005C2F1D"/>
    <w:rsid w:val="005E1F49"/>
    <w:rsid w:val="006001FA"/>
    <w:rsid w:val="00602DDF"/>
    <w:rsid w:val="006079D0"/>
    <w:rsid w:val="006143C2"/>
    <w:rsid w:val="0061667C"/>
    <w:rsid w:val="00641D30"/>
    <w:rsid w:val="0066074D"/>
    <w:rsid w:val="00662356"/>
    <w:rsid w:val="006769DE"/>
    <w:rsid w:val="006A1FC6"/>
    <w:rsid w:val="006B199D"/>
    <w:rsid w:val="006F1370"/>
    <w:rsid w:val="00743385"/>
    <w:rsid w:val="007723C4"/>
    <w:rsid w:val="007732AF"/>
    <w:rsid w:val="00795FD2"/>
    <w:rsid w:val="007C0667"/>
    <w:rsid w:val="007C06BE"/>
    <w:rsid w:val="007C1B98"/>
    <w:rsid w:val="007C4289"/>
    <w:rsid w:val="007E62E9"/>
    <w:rsid w:val="00805188"/>
    <w:rsid w:val="00835DCC"/>
    <w:rsid w:val="008550D4"/>
    <w:rsid w:val="00862306"/>
    <w:rsid w:val="00874005"/>
    <w:rsid w:val="008944DC"/>
    <w:rsid w:val="008A0133"/>
    <w:rsid w:val="008A7C91"/>
    <w:rsid w:val="00966408"/>
    <w:rsid w:val="00975854"/>
    <w:rsid w:val="009C4ACB"/>
    <w:rsid w:val="009E2FF6"/>
    <w:rsid w:val="00A106E8"/>
    <w:rsid w:val="00A34721"/>
    <w:rsid w:val="00AB2015"/>
    <w:rsid w:val="00AB4D6C"/>
    <w:rsid w:val="00AE6A41"/>
    <w:rsid w:val="00AE6F78"/>
    <w:rsid w:val="00AF030C"/>
    <w:rsid w:val="00B14719"/>
    <w:rsid w:val="00B51E40"/>
    <w:rsid w:val="00B64B52"/>
    <w:rsid w:val="00B725DB"/>
    <w:rsid w:val="00B74158"/>
    <w:rsid w:val="00BD39A3"/>
    <w:rsid w:val="00C529ED"/>
    <w:rsid w:val="00C55CA8"/>
    <w:rsid w:val="00C731D6"/>
    <w:rsid w:val="00CC2F37"/>
    <w:rsid w:val="00CE50CB"/>
    <w:rsid w:val="00CF4EAA"/>
    <w:rsid w:val="00D010E3"/>
    <w:rsid w:val="00D03BCF"/>
    <w:rsid w:val="00D0623E"/>
    <w:rsid w:val="00D13990"/>
    <w:rsid w:val="00D47CDD"/>
    <w:rsid w:val="00D51FD3"/>
    <w:rsid w:val="00D66E94"/>
    <w:rsid w:val="00D70E23"/>
    <w:rsid w:val="00DA2556"/>
    <w:rsid w:val="00E2330E"/>
    <w:rsid w:val="00E3174D"/>
    <w:rsid w:val="00E523DE"/>
    <w:rsid w:val="00E67C4D"/>
    <w:rsid w:val="00E84638"/>
    <w:rsid w:val="00E921FF"/>
    <w:rsid w:val="00EA6565"/>
    <w:rsid w:val="00EE175E"/>
    <w:rsid w:val="00EF33F7"/>
    <w:rsid w:val="00F07AFE"/>
    <w:rsid w:val="00F12316"/>
    <w:rsid w:val="00F40BF0"/>
    <w:rsid w:val="00F468FD"/>
    <w:rsid w:val="00F77908"/>
    <w:rsid w:val="00FA1875"/>
    <w:rsid w:val="00FD1BE2"/>
    <w:rsid w:val="00FE0DD9"/>
    <w:rsid w:val="00FE14BB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059E9"/>
  <w15:docId w15:val="{BE6179B1-C62F-4000-8CCD-F8A0B0D7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7A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6074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66074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66074D"/>
    <w:pPr>
      <w:spacing w:after="0" w:line="240" w:lineRule="auto"/>
    </w:pPr>
    <w:rPr>
      <w:rFonts w:ascii="Tahoma" w:eastAsia="Times New Roman" w:hAnsi="Tahoma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6074D"/>
    <w:rPr>
      <w:rFonts w:ascii="Tahoma" w:eastAsia="Times New Roman" w:hAnsi="Tahoma" w:cs="Times New Roman"/>
      <w:sz w:val="28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66074D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6074D"/>
    <w:rPr>
      <w:rFonts w:ascii="Arial" w:eastAsia="Times New Roman" w:hAnsi="Arial" w:cs="Arial"/>
      <w:szCs w:val="24"/>
    </w:rPr>
  </w:style>
  <w:style w:type="paragraph" w:styleId="Tekstpodstawowy3">
    <w:name w:val="Body Text 3"/>
    <w:basedOn w:val="Normalny"/>
    <w:link w:val="Tekstpodstawowy3Znak"/>
    <w:semiHidden/>
    <w:unhideWhenUsed/>
    <w:rsid w:val="006607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074D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6607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1F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1F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1FD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3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870"/>
  </w:style>
  <w:style w:type="paragraph" w:styleId="Tekstdymka">
    <w:name w:val="Balloon Text"/>
    <w:basedOn w:val="Normalny"/>
    <w:link w:val="TekstdymkaZnak"/>
    <w:uiPriority w:val="99"/>
    <w:semiHidden/>
    <w:unhideWhenUsed/>
    <w:rsid w:val="009E2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FF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A255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896F6-9C5A-40BE-92E7-2E7D001E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2273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ibm</cp:lastModifiedBy>
  <cp:revision>13</cp:revision>
  <cp:lastPrinted>2018-09-11T08:16:00Z</cp:lastPrinted>
  <dcterms:created xsi:type="dcterms:W3CDTF">2018-08-31T09:27:00Z</dcterms:created>
  <dcterms:modified xsi:type="dcterms:W3CDTF">2018-09-11T08:17:00Z</dcterms:modified>
</cp:coreProperties>
</file>